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9603D">
      <w:pPr>
        <w:pStyle w:val="2"/>
        <w:spacing w:before="101" w:line="223" w:lineRule="auto"/>
        <w:ind w:left="1677"/>
        <w:rPr>
          <w:sz w:val="43"/>
          <w:szCs w:val="43"/>
        </w:rPr>
      </w:pPr>
      <w:r>
        <w:rPr>
          <w:rFonts w:hint="eastAsia"/>
          <w:spacing w:val="8"/>
          <w:sz w:val="43"/>
          <w:szCs w:val="43"/>
          <w:lang w:eastAsia="zh-CN"/>
        </w:rPr>
        <w:t>LTK</w:t>
      </w:r>
      <w:r>
        <w:rPr>
          <w:rFonts w:hint="eastAsia"/>
          <w:spacing w:val="8"/>
          <w:sz w:val="43"/>
          <w:szCs w:val="43"/>
          <w:lang w:val="en-US" w:eastAsia="zh-CN"/>
        </w:rPr>
        <w:t>负载</w:t>
      </w:r>
      <w:bookmarkStart w:id="10" w:name="_GoBack"/>
      <w:bookmarkEnd w:id="10"/>
      <w:r>
        <w:rPr>
          <w:spacing w:val="8"/>
          <w:sz w:val="43"/>
          <w:szCs w:val="43"/>
        </w:rPr>
        <w:t xml:space="preserve"> </w:t>
      </w:r>
      <w:r>
        <w:rPr>
          <w:sz w:val="43"/>
          <w:szCs w:val="43"/>
        </w:rPr>
        <w:t>MODBUS</w:t>
      </w:r>
      <w:r>
        <w:rPr>
          <w:spacing w:val="8"/>
          <w:sz w:val="43"/>
          <w:szCs w:val="43"/>
        </w:rPr>
        <w:t xml:space="preserve"> </w:t>
      </w:r>
      <w:r>
        <w:rPr>
          <w:sz w:val="43"/>
          <w:szCs w:val="43"/>
        </w:rPr>
        <w:t>RTU</w:t>
      </w:r>
      <w:r>
        <w:rPr>
          <w:spacing w:val="-85"/>
          <w:sz w:val="43"/>
          <w:szCs w:val="43"/>
        </w:rPr>
        <w:t xml:space="preserve"> </w:t>
      </w:r>
      <w:r>
        <w:rPr>
          <w:spacing w:val="8"/>
          <w:sz w:val="43"/>
          <w:szCs w:val="43"/>
        </w:rPr>
        <w:t>通信协议</w:t>
      </w:r>
    </w:p>
    <w:p w14:paraId="7A1DDAFA">
      <w:pPr>
        <w:spacing w:line="305" w:lineRule="auto"/>
        <w:rPr>
          <w:rFonts w:ascii="Arial"/>
          <w:sz w:val="21"/>
        </w:rPr>
      </w:pPr>
    </w:p>
    <w:sdt>
      <w:sdtPr>
        <w:rPr>
          <w:rFonts w:ascii="宋体" w:hAnsi="宋体" w:eastAsia="宋体" w:cs="宋体"/>
          <w:sz w:val="21"/>
          <w:szCs w:val="21"/>
        </w:rPr>
        <w:id w:val="147468106"/>
        <w:docPartObj>
          <w:docPartGallery w:val="Table of Contents"/>
          <w:docPartUnique/>
        </w:docPartObj>
      </w:sdtPr>
      <w:sdtEndPr>
        <w:rPr>
          <w:rFonts w:ascii="黑体" w:hAnsi="黑体" w:eastAsia="黑体" w:cs="黑体"/>
          <w:sz w:val="21"/>
          <w:szCs w:val="21"/>
        </w:rPr>
      </w:sdtEndPr>
      <w:sdtContent>
        <w:p w14:paraId="5312EF28">
          <w:pPr>
            <w:spacing w:before="68" w:line="223" w:lineRule="auto"/>
            <w:ind w:left="4105"/>
            <w:rPr>
              <w:rFonts w:ascii="宋体" w:hAnsi="宋体" w:eastAsia="宋体" w:cs="宋体"/>
              <w:sz w:val="21"/>
              <w:szCs w:val="21"/>
            </w:rPr>
          </w:pPr>
          <w:r>
            <w:rPr>
              <w:rFonts w:ascii="宋体" w:hAnsi="宋体" w:eastAsia="宋体" w:cs="宋体"/>
              <w:spacing w:val="-12"/>
              <w:sz w:val="21"/>
              <w:szCs w:val="21"/>
            </w:rPr>
            <w:t>目录</w:t>
          </w:r>
        </w:p>
        <w:p w14:paraId="45C05B72">
          <w:pPr>
            <w:pStyle w:val="2"/>
            <w:tabs>
              <w:tab w:val="right" w:leader="dot" w:pos="8410"/>
            </w:tabs>
            <w:spacing w:before="58" w:line="186" w:lineRule="auto"/>
            <w:ind w:left="124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spacing w:val="-2"/>
            </w:rPr>
            <w:t>一、 概述</w:t>
          </w:r>
          <w:r>
            <w:rPr>
              <w:spacing w:val="-91"/>
            </w:rPr>
            <w:t xml:space="preserve"> </w:t>
          </w:r>
          <w:r>
            <w:tab/>
          </w:r>
          <w:r>
            <w:rPr>
              <w:spacing w:val="-21"/>
            </w:rPr>
            <w:t xml:space="preserve"> </w:t>
          </w:r>
          <w:r>
            <w:t>1</w:t>
          </w:r>
          <w:r>
            <w:fldChar w:fldCharType="end"/>
          </w:r>
        </w:p>
        <w:p w14:paraId="4FB4D480">
          <w:pPr>
            <w:pStyle w:val="2"/>
            <w:tabs>
              <w:tab w:val="right" w:leader="dot" w:pos="8410"/>
            </w:tabs>
            <w:spacing w:before="100" w:line="186" w:lineRule="auto"/>
            <w:ind w:left="124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2"/>
            </w:rPr>
            <w:t>二、 参考文档</w:t>
          </w:r>
          <w:r>
            <w:rPr>
              <w:spacing w:val="-85"/>
            </w:rPr>
            <w:t xml:space="preserve"> </w:t>
          </w:r>
          <w:r>
            <w:tab/>
          </w:r>
          <w:r>
            <w:rPr>
              <w:spacing w:val="-21"/>
            </w:rPr>
            <w:t xml:space="preserve"> </w:t>
          </w:r>
          <w:r>
            <w:t>1</w:t>
          </w:r>
          <w:r>
            <w:fldChar w:fldCharType="end"/>
          </w:r>
        </w:p>
        <w:p w14:paraId="1FB2DDDB">
          <w:pPr>
            <w:pStyle w:val="2"/>
            <w:tabs>
              <w:tab w:val="right" w:leader="dot" w:pos="8410"/>
            </w:tabs>
            <w:spacing w:before="100" w:line="186" w:lineRule="auto"/>
            <w:ind w:left="125"/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-2"/>
            </w:rPr>
            <w:t>三、 通信参数</w:t>
          </w:r>
          <w:r>
            <w:rPr>
              <w:spacing w:val="-86"/>
            </w:rPr>
            <w:t xml:space="preserve"> </w:t>
          </w:r>
          <w:r>
            <w:tab/>
          </w:r>
          <w:r>
            <w:rPr>
              <w:spacing w:val="-21"/>
            </w:rPr>
            <w:t xml:space="preserve"> </w:t>
          </w:r>
          <w:r>
            <w:t>1</w:t>
          </w:r>
          <w:r>
            <w:fldChar w:fldCharType="end"/>
          </w:r>
        </w:p>
        <w:p w14:paraId="705F8BC4">
          <w:pPr>
            <w:pStyle w:val="2"/>
            <w:tabs>
              <w:tab w:val="right" w:leader="dot" w:pos="8410"/>
            </w:tabs>
            <w:spacing w:before="100" w:line="186" w:lineRule="auto"/>
            <w:ind w:left="133"/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spacing w:val="-3"/>
            </w:rPr>
            <w:t>四、 协议帧格式</w:t>
          </w:r>
          <w:r>
            <w:rPr>
              <w:spacing w:val="-83"/>
            </w:rPr>
            <w:t xml:space="preserve"> </w:t>
          </w:r>
          <w:r>
            <w:tab/>
          </w:r>
          <w:r>
            <w:rPr>
              <w:spacing w:val="-21"/>
            </w:rPr>
            <w:t xml:space="preserve"> </w:t>
          </w:r>
          <w:r>
            <w:t>1</w:t>
          </w:r>
          <w:r>
            <w:fldChar w:fldCharType="end"/>
          </w:r>
        </w:p>
        <w:p w14:paraId="76C6FB0B">
          <w:pPr>
            <w:pStyle w:val="2"/>
            <w:tabs>
              <w:tab w:val="left" w:pos="660"/>
              <w:tab w:val="right" w:leader="dot" w:pos="8410"/>
            </w:tabs>
            <w:spacing w:before="100" w:line="188" w:lineRule="auto"/>
            <w:ind w:left="487"/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tab/>
          </w:r>
          <w:r>
            <w:rPr>
              <w:spacing w:val="-4"/>
            </w:rPr>
            <w:t>（一） MODBUS RTU UDP/IP，MODBUS</w:t>
          </w:r>
          <w:r>
            <w:rPr>
              <w:spacing w:val="19"/>
            </w:rPr>
            <w:t xml:space="preserve"> </w:t>
          </w:r>
          <w:r>
            <w:rPr>
              <w:spacing w:val="-4"/>
            </w:rPr>
            <w:t>RTU</w:t>
          </w:r>
          <w:r>
            <w:rPr>
              <w:spacing w:val="7"/>
            </w:rPr>
            <w:t xml:space="preserve"> </w:t>
          </w:r>
          <w:r>
            <w:rPr>
              <w:spacing w:val="-4"/>
            </w:rPr>
            <w:t>TCP/IP：</w:t>
          </w:r>
          <w:r>
            <w:rPr>
              <w:spacing w:val="-66"/>
            </w:rPr>
            <w:t xml:space="preserve"> </w:t>
          </w:r>
          <w:r>
            <w:tab/>
          </w:r>
          <w:r>
            <w:rPr>
              <w:spacing w:val="-21"/>
            </w:rPr>
            <w:t xml:space="preserve"> </w:t>
          </w:r>
          <w:r>
            <w:t>1</w:t>
          </w:r>
          <w:r>
            <w:fldChar w:fldCharType="end"/>
          </w:r>
        </w:p>
        <w:p w14:paraId="1AA0E076">
          <w:pPr>
            <w:pStyle w:val="2"/>
            <w:tabs>
              <w:tab w:val="left" w:pos="660"/>
              <w:tab w:val="right" w:leader="dot" w:pos="8410"/>
            </w:tabs>
            <w:spacing w:before="98" w:line="188" w:lineRule="auto"/>
            <w:ind w:left="487"/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tab/>
          </w:r>
          <w:r>
            <w:rPr>
              <w:spacing w:val="-3"/>
            </w:rPr>
            <w:t>（二） MODBUS RTU OVER UDP/IP，MODBUS RTU</w:t>
          </w:r>
          <w:r>
            <w:rPr>
              <w:spacing w:val="10"/>
            </w:rPr>
            <w:t xml:space="preserve"> </w:t>
          </w:r>
          <w:r>
            <w:rPr>
              <w:spacing w:val="-3"/>
            </w:rPr>
            <w:t>OVER</w:t>
          </w:r>
          <w:r>
            <w:rPr>
              <w:spacing w:val="7"/>
            </w:rPr>
            <w:t xml:space="preserve"> </w:t>
          </w:r>
          <w:r>
            <w:rPr>
              <w:spacing w:val="-3"/>
            </w:rPr>
            <w:t>TCP/IP：</w:t>
          </w:r>
          <w:r>
            <w:rPr>
              <w:spacing w:val="-59"/>
            </w:rPr>
            <w:t xml:space="preserve"> </w:t>
          </w:r>
          <w:r>
            <w:tab/>
          </w:r>
          <w:r>
            <w:rPr>
              <w:spacing w:val="-33"/>
            </w:rPr>
            <w:t xml:space="preserve"> </w:t>
          </w:r>
          <w:r>
            <w:t>2</w:t>
          </w:r>
          <w:r>
            <w:fldChar w:fldCharType="end"/>
          </w:r>
        </w:p>
        <w:p w14:paraId="003A0E64">
          <w:pPr>
            <w:pStyle w:val="2"/>
            <w:tabs>
              <w:tab w:val="right" w:leader="dot" w:pos="8410"/>
            </w:tabs>
            <w:spacing w:before="99" w:line="186" w:lineRule="auto"/>
            <w:ind w:left="126"/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-2"/>
            </w:rPr>
            <w:t>五、 MODBUS OVER</w:t>
          </w:r>
          <w:r>
            <w:rPr>
              <w:spacing w:val="24"/>
            </w:rPr>
            <w:t xml:space="preserve"> </w:t>
          </w:r>
          <w:r>
            <w:rPr>
              <w:spacing w:val="-2"/>
            </w:rPr>
            <w:t>CAN</w:t>
          </w:r>
          <w:r>
            <w:rPr>
              <w:spacing w:val="-47"/>
            </w:rPr>
            <w:t xml:space="preserve"> </w:t>
          </w:r>
          <w:r>
            <w:rPr>
              <w:spacing w:val="-2"/>
            </w:rPr>
            <w:t>协议转换</w:t>
          </w:r>
          <w:r>
            <w:rPr>
              <w:spacing w:val="-26"/>
            </w:rPr>
            <w:t xml:space="preserve"> </w:t>
          </w:r>
          <w:r>
            <w:tab/>
          </w:r>
          <w:r>
            <w:rPr>
              <w:spacing w:val="-33"/>
            </w:rPr>
            <w:t xml:space="preserve"> </w:t>
          </w:r>
          <w:r>
            <w:t>2</w:t>
          </w:r>
          <w:r>
            <w:fldChar w:fldCharType="end"/>
          </w:r>
        </w:p>
        <w:p w14:paraId="772516AF">
          <w:pPr>
            <w:pStyle w:val="2"/>
            <w:tabs>
              <w:tab w:val="right" w:leader="dot" w:pos="8410"/>
            </w:tabs>
            <w:spacing w:before="100" w:line="186" w:lineRule="auto"/>
            <w:ind w:left="127"/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-4"/>
            </w:rPr>
            <w:t>六、</w:t>
          </w:r>
          <w:r>
            <w:rPr>
              <w:spacing w:val="14"/>
            </w:rPr>
            <w:t xml:space="preserve"> </w:t>
          </w:r>
          <w:r>
            <w:rPr>
              <w:spacing w:val="-4"/>
            </w:rPr>
            <w:t>寄存器地址</w:t>
          </w:r>
          <w:r>
            <w:rPr>
              <w:spacing w:val="-87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r>
            <w:t>4</w:t>
          </w:r>
          <w:r>
            <w:fldChar w:fldCharType="end"/>
          </w:r>
        </w:p>
        <w:p w14:paraId="64E325D2">
          <w:pPr>
            <w:pStyle w:val="2"/>
            <w:tabs>
              <w:tab w:val="right" w:leader="dot" w:pos="8410"/>
            </w:tabs>
            <w:spacing w:before="101" w:line="220" w:lineRule="auto"/>
            <w:ind w:left="120"/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-1"/>
            </w:rPr>
            <w:t>七、 通信举例</w:t>
          </w:r>
          <w:r>
            <w:rPr>
              <w:spacing w:val="-87"/>
            </w:rPr>
            <w:t xml:space="preserve"> </w:t>
          </w:r>
          <w:r>
            <w:tab/>
          </w:r>
          <w:r>
            <w:rPr>
              <w:spacing w:val="-20"/>
            </w:rPr>
            <w:t xml:space="preserve"> </w:t>
          </w:r>
          <w:r>
            <w:rPr>
              <w:spacing w:val="-5"/>
            </w:rPr>
            <w:t>10</w:t>
          </w:r>
          <w:r>
            <w:rPr>
              <w:spacing w:val="-5"/>
            </w:rPr>
            <w:fldChar w:fldCharType="end"/>
          </w:r>
        </w:p>
      </w:sdtContent>
    </w:sdt>
    <w:p w14:paraId="3E0BD040">
      <w:pPr>
        <w:spacing w:line="458" w:lineRule="auto"/>
        <w:rPr>
          <w:rFonts w:ascii="Arial"/>
          <w:sz w:val="21"/>
        </w:rPr>
      </w:pPr>
    </w:p>
    <w:p w14:paraId="2F947198">
      <w:pPr>
        <w:pStyle w:val="2"/>
        <w:spacing w:before="131" w:line="218" w:lineRule="auto"/>
        <w:ind w:left="134"/>
        <w:rPr>
          <w:sz w:val="40"/>
          <w:szCs w:val="40"/>
        </w:rPr>
      </w:pPr>
      <w:bookmarkStart w:id="0" w:name="bookmark1"/>
      <w:bookmarkEnd w:id="0"/>
      <w:r>
        <w:rPr>
          <w:b/>
          <w:bCs/>
          <w:spacing w:val="-7"/>
          <w:sz w:val="40"/>
          <w:szCs w:val="40"/>
        </w:rPr>
        <w:t>一、概述</w:t>
      </w:r>
    </w:p>
    <w:p w14:paraId="351DA137">
      <w:pPr>
        <w:pStyle w:val="2"/>
        <w:spacing w:before="92" w:line="272" w:lineRule="auto"/>
        <w:ind w:left="120" w:right="108" w:firstLine="415"/>
      </w:pPr>
      <w:r>
        <w:rPr>
          <w:rFonts w:hint="eastAsia"/>
          <w:spacing w:val="-3"/>
          <w:lang w:eastAsia="zh-CN"/>
        </w:rPr>
        <w:t>LTK</w:t>
      </w:r>
      <w:r>
        <w:rPr>
          <w:rFonts w:hint="eastAsia"/>
          <w:spacing w:val="-3"/>
          <w:lang w:val="en-US" w:eastAsia="zh-CN"/>
        </w:rPr>
        <w:t>负载</w:t>
      </w:r>
      <w:r>
        <w:rPr>
          <w:spacing w:val="-37"/>
        </w:rPr>
        <w:t xml:space="preserve"> </w:t>
      </w:r>
      <w:r>
        <w:rPr>
          <w:spacing w:val="-3"/>
        </w:rPr>
        <w:t>支持</w:t>
      </w:r>
      <w:r>
        <w:rPr>
          <w:spacing w:val="-45"/>
        </w:rPr>
        <w:t xml:space="preserve"> </w:t>
      </w:r>
      <w:r>
        <w:rPr>
          <w:spacing w:val="-3"/>
        </w:rPr>
        <w:t>MODBUS</w:t>
      </w:r>
      <w:r>
        <w:rPr>
          <w:spacing w:val="-45"/>
        </w:rPr>
        <w:t xml:space="preserve"> </w:t>
      </w:r>
      <w:r>
        <w:rPr>
          <w:spacing w:val="-3"/>
        </w:rPr>
        <w:t>RTU</w:t>
      </w:r>
      <w:r>
        <w:rPr>
          <w:spacing w:val="-43"/>
        </w:rPr>
        <w:t xml:space="preserve"> </w:t>
      </w:r>
      <w:r>
        <w:rPr>
          <w:spacing w:val="-3"/>
        </w:rPr>
        <w:t>UDP</w:t>
      </w:r>
      <w:r>
        <w:rPr>
          <w:spacing w:val="-4"/>
        </w:rPr>
        <w:t>/IP</w:t>
      </w:r>
      <w:r>
        <w:rPr>
          <w:spacing w:val="-47"/>
        </w:rPr>
        <w:t xml:space="preserve"> </w:t>
      </w:r>
      <w:r>
        <w:rPr>
          <w:spacing w:val="-4"/>
        </w:rPr>
        <w:t>协议、MODBUS</w:t>
      </w:r>
      <w:r>
        <w:rPr>
          <w:spacing w:val="-44"/>
        </w:rPr>
        <w:t xml:space="preserve"> </w:t>
      </w:r>
      <w:r>
        <w:rPr>
          <w:spacing w:val="-4"/>
        </w:rPr>
        <w:t>RTU</w:t>
      </w:r>
      <w:r>
        <w:rPr>
          <w:spacing w:val="-45"/>
        </w:rPr>
        <w:t xml:space="preserve"> </w:t>
      </w:r>
      <w:r>
        <w:rPr>
          <w:spacing w:val="-4"/>
        </w:rPr>
        <w:t>TCP/IP</w:t>
      </w:r>
      <w:r>
        <w:rPr>
          <w:spacing w:val="-45"/>
        </w:rPr>
        <w:t xml:space="preserve"> </w:t>
      </w:r>
      <w:r>
        <w:rPr>
          <w:spacing w:val="-4"/>
        </w:rPr>
        <w:t>协议、MODBUS</w:t>
      </w:r>
      <w:r>
        <w:rPr>
          <w:spacing w:val="-45"/>
        </w:rPr>
        <w:t xml:space="preserve"> </w:t>
      </w:r>
      <w:r>
        <w:rPr>
          <w:spacing w:val="-4"/>
        </w:rPr>
        <w:t>RTU</w:t>
      </w:r>
      <w:r>
        <w:rPr>
          <w:spacing w:val="-49"/>
        </w:rPr>
        <w:t xml:space="preserve"> </w:t>
      </w:r>
      <w:r>
        <w:rPr>
          <w:spacing w:val="-4"/>
        </w:rPr>
        <w:t>OVER</w:t>
      </w:r>
      <w:r>
        <w:rPr>
          <w:spacing w:val="-45"/>
        </w:rPr>
        <w:t xml:space="preserve"> </w:t>
      </w:r>
      <w:r>
        <w:rPr>
          <w:spacing w:val="-4"/>
        </w:rPr>
        <w:t>UDP/IP</w:t>
      </w:r>
      <w:r>
        <w:t>协议，MODBUS RTU OVER TCP/IP 协议，</w:t>
      </w:r>
      <w:r>
        <w:rPr>
          <w:spacing w:val="-1"/>
        </w:rPr>
        <w:t>数据按照大端模式传输，支持寄存器连续读、写。设备分为主控板和通信板以及显示板，设备</w:t>
      </w:r>
      <w:r>
        <w:rPr>
          <w:spacing w:val="-45"/>
        </w:rPr>
        <w:t xml:space="preserve"> </w:t>
      </w:r>
      <w:r>
        <w:rPr>
          <w:spacing w:val="-1"/>
        </w:rPr>
        <w:t>MODBUS</w:t>
      </w:r>
      <w:r>
        <w:rPr>
          <w:spacing w:val="-45"/>
        </w:rPr>
        <w:t xml:space="preserve"> </w:t>
      </w:r>
      <w:r>
        <w:rPr>
          <w:spacing w:val="-1"/>
        </w:rPr>
        <w:t>地址范围</w:t>
      </w:r>
      <w:r>
        <w:rPr>
          <w:spacing w:val="-33"/>
        </w:rPr>
        <w:t xml:space="preserve"> </w:t>
      </w:r>
      <w:r>
        <w:rPr>
          <w:spacing w:val="-1"/>
        </w:rPr>
        <w:t>1-</w:t>
      </w:r>
      <w:r>
        <w:rPr>
          <w:spacing w:val="-2"/>
        </w:rPr>
        <w:t>247(出厂默认地址为</w:t>
      </w:r>
      <w:r>
        <w:rPr>
          <w:spacing w:val="-33"/>
        </w:rPr>
        <w:t xml:space="preserve"> </w:t>
      </w:r>
      <w:r>
        <w:rPr>
          <w:spacing w:val="-2"/>
        </w:rPr>
        <w:t>1)。</w:t>
      </w:r>
    </w:p>
    <w:p w14:paraId="4237B170">
      <w:pPr>
        <w:pStyle w:val="2"/>
        <w:spacing w:before="223" w:line="219" w:lineRule="auto"/>
        <w:ind w:left="134"/>
        <w:rPr>
          <w:sz w:val="40"/>
          <w:szCs w:val="40"/>
        </w:rPr>
      </w:pPr>
      <w:bookmarkStart w:id="1" w:name="bookmark2"/>
      <w:bookmarkEnd w:id="1"/>
      <w:r>
        <w:rPr>
          <w:spacing w:val="-6"/>
          <w:sz w:val="40"/>
          <w:szCs w:val="40"/>
        </w:rPr>
        <w:t>二、</w:t>
      </w:r>
      <w:r>
        <w:rPr>
          <w:b/>
          <w:bCs/>
          <w:spacing w:val="-6"/>
          <w:sz w:val="40"/>
          <w:szCs w:val="40"/>
        </w:rPr>
        <w:t>参考文档</w:t>
      </w:r>
    </w:p>
    <w:p w14:paraId="7415B1ED">
      <w:pPr>
        <w:pStyle w:val="2"/>
        <w:spacing w:before="88" w:line="215" w:lineRule="auto"/>
        <w:ind w:left="540"/>
      </w:pPr>
      <w:r>
        <w:t>Modbus_Application_Protocol_V1_1b</w:t>
      </w:r>
      <w:r>
        <w:rPr>
          <w:spacing w:val="-1"/>
        </w:rPr>
        <w:t>3.pdf</w:t>
      </w:r>
    </w:p>
    <w:p w14:paraId="5E3F0732">
      <w:pPr>
        <w:pStyle w:val="2"/>
        <w:spacing w:before="284" w:line="220" w:lineRule="auto"/>
        <w:ind w:left="136"/>
        <w:rPr>
          <w:sz w:val="40"/>
          <w:szCs w:val="40"/>
        </w:rPr>
      </w:pPr>
      <w:bookmarkStart w:id="2" w:name="bookmark3"/>
      <w:bookmarkEnd w:id="2"/>
      <w:r>
        <w:rPr>
          <w:b/>
          <w:bCs/>
          <w:spacing w:val="-7"/>
          <w:sz w:val="40"/>
          <w:szCs w:val="40"/>
        </w:rPr>
        <w:t>三、通信参数</w:t>
      </w:r>
    </w:p>
    <w:p w14:paraId="30C42AA8">
      <w:pPr>
        <w:pStyle w:val="2"/>
        <w:spacing w:before="88" w:line="213" w:lineRule="auto"/>
        <w:ind w:left="554"/>
      </w:pPr>
      <w:r>
        <w:rPr>
          <w:spacing w:val="-3"/>
        </w:rPr>
        <w:t>出厂 IP</w:t>
      </w:r>
      <w:r>
        <w:rPr>
          <w:spacing w:val="-29"/>
        </w:rPr>
        <w:t xml:space="preserve"> </w:t>
      </w:r>
      <w:r>
        <w:rPr>
          <w:spacing w:val="-3"/>
        </w:rPr>
        <w:t>地址:192.168.3.111， 端口号：19422</w:t>
      </w:r>
    </w:p>
    <w:p w14:paraId="6CD29B5C">
      <w:pPr>
        <w:pStyle w:val="2"/>
        <w:spacing w:before="69" w:line="219" w:lineRule="auto"/>
        <w:ind w:left="547"/>
      </w:pPr>
      <w:r>
        <w:rPr>
          <w:spacing w:val="-4"/>
        </w:rPr>
        <w:t>支持</w:t>
      </w:r>
      <w:r>
        <w:rPr>
          <w:spacing w:val="-40"/>
        </w:rPr>
        <w:t xml:space="preserve"> </w:t>
      </w:r>
      <w:r>
        <w:rPr>
          <w:spacing w:val="-4"/>
        </w:rPr>
        <w:t>5</w:t>
      </w:r>
      <w:r>
        <w:rPr>
          <w:spacing w:val="-47"/>
        </w:rPr>
        <w:t xml:space="preserve"> </w:t>
      </w:r>
      <w:r>
        <w:rPr>
          <w:spacing w:val="-4"/>
        </w:rPr>
        <w:t>个</w:t>
      </w:r>
      <w:r>
        <w:rPr>
          <w:spacing w:val="-43"/>
        </w:rPr>
        <w:t xml:space="preserve"> </w:t>
      </w:r>
      <w:r>
        <w:rPr>
          <w:spacing w:val="-4"/>
        </w:rPr>
        <w:t>TCP</w:t>
      </w:r>
      <w:r>
        <w:rPr>
          <w:spacing w:val="-45"/>
        </w:rPr>
        <w:t xml:space="preserve"> </w:t>
      </w:r>
      <w:r>
        <w:rPr>
          <w:spacing w:val="-4"/>
        </w:rPr>
        <w:t>客户端链接</w:t>
      </w:r>
    </w:p>
    <w:p w14:paraId="26F03729">
      <w:pPr>
        <w:pStyle w:val="2"/>
        <w:spacing w:before="64" w:line="274" w:lineRule="auto"/>
        <w:ind w:left="121" w:right="108" w:firstLine="426"/>
      </w:pPr>
      <w:r>
        <w:rPr>
          <w:spacing w:val="-2"/>
        </w:rPr>
        <w:t>支持</w:t>
      </w:r>
      <w:r>
        <w:rPr>
          <w:spacing w:val="-36"/>
        </w:rPr>
        <w:t xml:space="preserve"> </w:t>
      </w:r>
      <w:r>
        <w:rPr>
          <w:spacing w:val="-2"/>
        </w:rPr>
        <w:t>UDP</w:t>
      </w:r>
      <w:r>
        <w:rPr>
          <w:spacing w:val="-46"/>
        </w:rPr>
        <w:t xml:space="preserve"> </w:t>
      </w:r>
      <w:r>
        <w:rPr>
          <w:spacing w:val="-2"/>
        </w:rPr>
        <w:t>链接，连接数量不限，只要上位机端口号不重复即可。因UDP</w:t>
      </w:r>
      <w:r>
        <w:rPr>
          <w:spacing w:val="-47"/>
        </w:rPr>
        <w:t xml:space="preserve"> </w:t>
      </w:r>
      <w:r>
        <w:rPr>
          <w:spacing w:val="-2"/>
        </w:rPr>
        <w:t>未校验数据，建</w:t>
      </w:r>
      <w:r>
        <w:rPr>
          <w:spacing w:val="-1"/>
        </w:rPr>
        <w:t>议采用</w:t>
      </w:r>
      <w:r>
        <w:rPr>
          <w:spacing w:val="-45"/>
        </w:rPr>
        <w:t xml:space="preserve"> </w:t>
      </w:r>
      <w:r>
        <w:rPr>
          <w:spacing w:val="-1"/>
        </w:rPr>
        <w:t xml:space="preserve">MODBUS RTU OVER </w:t>
      </w:r>
      <w:r>
        <w:rPr>
          <w:spacing w:val="-2"/>
        </w:rPr>
        <w:t>UDP/IP</w:t>
      </w:r>
      <w:r>
        <w:rPr>
          <w:spacing w:val="-44"/>
        </w:rPr>
        <w:t xml:space="preserve"> </w:t>
      </w:r>
      <w:r>
        <w:rPr>
          <w:spacing w:val="-2"/>
        </w:rPr>
        <w:t>协议。</w:t>
      </w:r>
    </w:p>
    <w:p w14:paraId="582F51F3">
      <w:pPr>
        <w:pStyle w:val="2"/>
        <w:spacing w:before="1" w:line="219" w:lineRule="auto"/>
        <w:ind w:left="554"/>
      </w:pPr>
      <w:r>
        <w:rPr>
          <w:spacing w:val="-2"/>
        </w:rPr>
        <w:t>出厂</w:t>
      </w:r>
      <w:r>
        <w:rPr>
          <w:spacing w:val="-43"/>
        </w:rPr>
        <w:t xml:space="preserve"> </w:t>
      </w:r>
      <w:r>
        <w:rPr>
          <w:spacing w:val="-2"/>
        </w:rPr>
        <w:t>RS485 波特率 115200 8bit</w:t>
      </w:r>
      <w:r>
        <w:rPr>
          <w:spacing w:val="-44"/>
        </w:rPr>
        <w:t xml:space="preserve"> </w:t>
      </w:r>
      <w:r>
        <w:rPr>
          <w:spacing w:val="-2"/>
        </w:rPr>
        <w:t>数据位</w:t>
      </w:r>
      <w:r>
        <w:rPr>
          <w:spacing w:val="11"/>
        </w:rPr>
        <w:t xml:space="preserve"> </w:t>
      </w:r>
      <w:r>
        <w:rPr>
          <w:spacing w:val="-2"/>
        </w:rPr>
        <w:t>无校</w:t>
      </w:r>
      <w:r>
        <w:rPr>
          <w:spacing w:val="-3"/>
        </w:rPr>
        <w:t>验</w:t>
      </w:r>
      <w:r>
        <w:rPr>
          <w:spacing w:val="20"/>
        </w:rPr>
        <w:t xml:space="preserve"> </w:t>
      </w:r>
      <w:r>
        <w:rPr>
          <w:spacing w:val="-3"/>
        </w:rPr>
        <w:t>1</w:t>
      </w:r>
      <w:r>
        <w:rPr>
          <w:spacing w:val="-48"/>
        </w:rPr>
        <w:t xml:space="preserve"> </w:t>
      </w:r>
      <w:r>
        <w:rPr>
          <w:spacing w:val="-3"/>
        </w:rPr>
        <w:t>停止位</w:t>
      </w:r>
    </w:p>
    <w:p w14:paraId="3B092DE5">
      <w:pPr>
        <w:pStyle w:val="2"/>
        <w:spacing w:before="62" w:line="276" w:lineRule="auto"/>
        <w:ind w:left="120" w:right="110" w:firstLine="434"/>
      </w:pPr>
      <w:r>
        <w:rPr>
          <w:spacing w:val="-3"/>
        </w:rPr>
        <w:t>出厂</w:t>
      </w:r>
      <w:r>
        <w:rPr>
          <w:spacing w:val="-28"/>
        </w:rPr>
        <w:t xml:space="preserve"> </w:t>
      </w:r>
      <w:r>
        <w:rPr>
          <w:spacing w:val="-3"/>
        </w:rPr>
        <w:t>CAN</w:t>
      </w:r>
      <w:r>
        <w:rPr>
          <w:spacing w:val="-45"/>
        </w:rPr>
        <w:t xml:space="preserve"> </w:t>
      </w:r>
      <w:r>
        <w:rPr>
          <w:spacing w:val="-3"/>
        </w:rPr>
        <w:t xml:space="preserve">波特率 1M    </w:t>
      </w:r>
      <w:r>
        <w:rPr>
          <w:color w:val="EE0000"/>
          <w:spacing w:val="-3"/>
        </w:rPr>
        <w:t>注：</w:t>
      </w:r>
      <w:r>
        <w:rPr>
          <w:color w:val="EE0000"/>
          <w:spacing w:val="-39"/>
        </w:rPr>
        <w:t xml:space="preserve"> </w:t>
      </w:r>
      <w:r>
        <w:rPr>
          <w:color w:val="EE0000"/>
          <w:spacing w:val="-3"/>
        </w:rPr>
        <w:t>CAN</w:t>
      </w:r>
      <w:r>
        <w:rPr>
          <w:color w:val="EE0000"/>
          <w:spacing w:val="-48"/>
        </w:rPr>
        <w:t xml:space="preserve"> </w:t>
      </w:r>
      <w:r>
        <w:rPr>
          <w:color w:val="EE0000"/>
          <w:spacing w:val="-3"/>
        </w:rPr>
        <w:t>通信目前仅支持</w:t>
      </w:r>
      <w:r>
        <w:rPr>
          <w:color w:val="EE0000"/>
          <w:spacing w:val="-45"/>
        </w:rPr>
        <w:t xml:space="preserve"> </w:t>
      </w:r>
      <w:r>
        <w:rPr>
          <w:color w:val="EE0000"/>
          <w:spacing w:val="-3"/>
        </w:rPr>
        <w:t>MODBUS</w:t>
      </w:r>
      <w:r>
        <w:rPr>
          <w:color w:val="EE0000"/>
          <w:spacing w:val="-43"/>
        </w:rPr>
        <w:t xml:space="preserve"> </w:t>
      </w:r>
      <w:r>
        <w:rPr>
          <w:color w:val="EE0000"/>
          <w:spacing w:val="-3"/>
        </w:rPr>
        <w:t>RTU</w:t>
      </w:r>
      <w:r>
        <w:rPr>
          <w:color w:val="EE0000"/>
          <w:spacing w:val="-45"/>
        </w:rPr>
        <w:t xml:space="preserve"> </w:t>
      </w:r>
      <w:r>
        <w:rPr>
          <w:color w:val="EE0000"/>
          <w:spacing w:val="-3"/>
        </w:rPr>
        <w:t>协议，不支持</w:t>
      </w:r>
      <w:r>
        <w:rPr>
          <w:color w:val="EE0000"/>
          <w:spacing w:val="-44"/>
        </w:rPr>
        <w:t xml:space="preserve"> </w:t>
      </w:r>
      <w:r>
        <w:rPr>
          <w:color w:val="EE0000"/>
          <w:spacing w:val="-3"/>
        </w:rPr>
        <w:t>MODBUS</w:t>
      </w:r>
      <w:r>
        <w:rPr>
          <w:color w:val="EE0000"/>
          <w:spacing w:val="-43"/>
        </w:rPr>
        <w:t xml:space="preserve"> </w:t>
      </w:r>
      <w:r>
        <w:rPr>
          <w:color w:val="EE0000"/>
          <w:spacing w:val="-3"/>
        </w:rPr>
        <w:t>TCP</w:t>
      </w:r>
      <w:r>
        <w:rPr>
          <w:color w:val="EE0000"/>
          <w:spacing w:val="-2"/>
        </w:rPr>
        <w:t>协议</w:t>
      </w:r>
    </w:p>
    <w:p w14:paraId="3423A115">
      <w:pPr>
        <w:spacing w:line="393" w:lineRule="auto"/>
        <w:rPr>
          <w:rFonts w:ascii="Arial"/>
          <w:sz w:val="21"/>
        </w:rPr>
      </w:pPr>
    </w:p>
    <w:p w14:paraId="55CAFEC9">
      <w:pPr>
        <w:pStyle w:val="2"/>
        <w:spacing w:before="130" w:line="219" w:lineRule="auto"/>
        <w:ind w:left="152"/>
        <w:rPr>
          <w:sz w:val="40"/>
          <w:szCs w:val="40"/>
        </w:rPr>
      </w:pPr>
      <w:bookmarkStart w:id="3" w:name="bookmark4"/>
      <w:bookmarkEnd w:id="3"/>
      <w:bookmarkStart w:id="4" w:name="bookmark5"/>
      <w:bookmarkEnd w:id="4"/>
      <w:r>
        <w:rPr>
          <w:spacing w:val="-8"/>
          <w:sz w:val="40"/>
          <w:szCs w:val="40"/>
        </w:rPr>
        <w:t>四、</w:t>
      </w:r>
      <w:r>
        <w:rPr>
          <w:b/>
          <w:bCs/>
          <w:spacing w:val="-8"/>
          <w:sz w:val="40"/>
          <w:szCs w:val="40"/>
        </w:rPr>
        <w:t>协议帧格式</w:t>
      </w:r>
    </w:p>
    <w:p w14:paraId="13869383">
      <w:pPr>
        <w:spacing w:line="243" w:lineRule="auto"/>
        <w:rPr>
          <w:rFonts w:ascii="Arial"/>
          <w:sz w:val="21"/>
        </w:rPr>
      </w:pPr>
    </w:p>
    <w:p w14:paraId="3CC733DE">
      <w:pPr>
        <w:pStyle w:val="2"/>
        <w:spacing w:before="101" w:line="218" w:lineRule="auto"/>
        <w:ind w:left="150"/>
        <w:rPr>
          <w:sz w:val="31"/>
          <w:szCs w:val="31"/>
        </w:rPr>
      </w:pPr>
      <w:r>
        <w:rPr>
          <w:b/>
          <w:bCs/>
          <w:spacing w:val="8"/>
          <w:sz w:val="31"/>
          <w:szCs w:val="31"/>
        </w:rPr>
        <w:t>（一）</w:t>
      </w:r>
      <w:r>
        <w:rPr>
          <w:rFonts w:ascii="Arial" w:hAnsi="Arial" w:eastAsia="Arial" w:cs="Arial"/>
          <w:b/>
          <w:bCs/>
          <w:sz w:val="31"/>
          <w:szCs w:val="31"/>
        </w:rPr>
        <w:t>MODBUS</w:t>
      </w:r>
      <w:r>
        <w:rPr>
          <w:rFonts w:ascii="Arial" w:hAnsi="Arial" w:eastAsia="Arial" w:cs="Arial"/>
          <w:b/>
          <w:bCs/>
          <w:spacing w:val="31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RTU</w:t>
      </w:r>
      <w:r>
        <w:rPr>
          <w:rFonts w:ascii="Arial" w:hAnsi="Arial" w:eastAsia="Arial" w:cs="Arial"/>
          <w:b/>
          <w:bCs/>
          <w:spacing w:val="28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UDP</w:t>
      </w:r>
      <w:r>
        <w:rPr>
          <w:rFonts w:ascii="Arial" w:hAnsi="Arial" w:eastAsia="Arial" w:cs="Arial"/>
          <w:b/>
          <w:bCs/>
          <w:spacing w:val="8"/>
          <w:sz w:val="31"/>
          <w:szCs w:val="31"/>
        </w:rPr>
        <w:t>/</w:t>
      </w:r>
      <w:r>
        <w:rPr>
          <w:rFonts w:ascii="Arial" w:hAnsi="Arial" w:eastAsia="Arial" w:cs="Arial"/>
          <w:b/>
          <w:bCs/>
          <w:sz w:val="31"/>
          <w:szCs w:val="31"/>
        </w:rPr>
        <w:t>IP</w:t>
      </w:r>
      <w:r>
        <w:rPr>
          <w:rFonts w:ascii="Arial" w:hAnsi="Arial" w:eastAsia="Arial" w:cs="Arial"/>
          <w:b/>
          <w:bCs/>
          <w:spacing w:val="-40"/>
          <w:sz w:val="31"/>
          <w:szCs w:val="31"/>
        </w:rPr>
        <w:t xml:space="preserve"> </w:t>
      </w:r>
      <w:r>
        <w:rPr>
          <w:b/>
          <w:bCs/>
          <w:spacing w:val="8"/>
          <w:sz w:val="31"/>
          <w:szCs w:val="31"/>
        </w:rPr>
        <w:t>，</w:t>
      </w:r>
      <w:r>
        <w:rPr>
          <w:rFonts w:ascii="Arial" w:hAnsi="Arial" w:eastAsia="Arial" w:cs="Arial"/>
          <w:b/>
          <w:bCs/>
          <w:sz w:val="31"/>
          <w:szCs w:val="31"/>
        </w:rPr>
        <w:t>MODBUS</w:t>
      </w:r>
      <w:r>
        <w:rPr>
          <w:rFonts w:ascii="Arial" w:hAnsi="Arial" w:eastAsia="Arial" w:cs="Arial"/>
          <w:b/>
          <w:bCs/>
          <w:spacing w:val="26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RTU</w:t>
      </w:r>
      <w:r>
        <w:rPr>
          <w:rFonts w:ascii="Arial" w:hAnsi="Arial" w:eastAsia="Arial" w:cs="Arial"/>
          <w:b/>
          <w:bCs/>
          <w:spacing w:val="8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TCP</w:t>
      </w:r>
      <w:r>
        <w:rPr>
          <w:rFonts w:ascii="Arial" w:hAnsi="Arial" w:eastAsia="Arial" w:cs="Arial"/>
          <w:b/>
          <w:bCs/>
          <w:spacing w:val="8"/>
          <w:sz w:val="31"/>
          <w:szCs w:val="31"/>
        </w:rPr>
        <w:t>/</w:t>
      </w:r>
      <w:r>
        <w:rPr>
          <w:rFonts w:ascii="Arial" w:hAnsi="Arial" w:eastAsia="Arial" w:cs="Arial"/>
          <w:b/>
          <w:bCs/>
          <w:sz w:val="31"/>
          <w:szCs w:val="31"/>
        </w:rPr>
        <w:t>IP</w:t>
      </w:r>
      <w:r>
        <w:rPr>
          <w:b/>
          <w:bCs/>
          <w:spacing w:val="8"/>
          <w:sz w:val="31"/>
          <w:szCs w:val="31"/>
        </w:rPr>
        <w:t>：</w:t>
      </w:r>
    </w:p>
    <w:p w14:paraId="2A0FD9A1">
      <w:pPr>
        <w:spacing w:before="20"/>
      </w:pPr>
    </w:p>
    <w:tbl>
      <w:tblPr>
        <w:tblStyle w:val="5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1"/>
        <w:gridCol w:w="1217"/>
        <w:gridCol w:w="1297"/>
        <w:gridCol w:w="1307"/>
        <w:gridCol w:w="1185"/>
        <w:gridCol w:w="1164"/>
        <w:gridCol w:w="1137"/>
      </w:tblGrid>
      <w:tr w14:paraId="3B5CF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21" w:type="dxa"/>
            <w:vAlign w:val="top"/>
          </w:tcPr>
          <w:p w14:paraId="6895ACEA">
            <w:pPr>
              <w:spacing w:before="97" w:line="233" w:lineRule="auto"/>
              <w:ind w:left="161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8"/>
                <w:sz w:val="12"/>
                <w:szCs w:val="12"/>
              </w:rPr>
              <w:t>事务处理高字节</w:t>
            </w:r>
          </w:p>
        </w:tc>
        <w:tc>
          <w:tcPr>
            <w:tcW w:w="1217" w:type="dxa"/>
            <w:vAlign w:val="top"/>
          </w:tcPr>
          <w:p w14:paraId="78241D89">
            <w:pPr>
              <w:spacing w:before="97" w:line="233" w:lineRule="auto"/>
              <w:ind w:left="157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8"/>
                <w:sz w:val="12"/>
                <w:szCs w:val="12"/>
              </w:rPr>
              <w:t>事务处理低字节</w:t>
            </w:r>
          </w:p>
        </w:tc>
        <w:tc>
          <w:tcPr>
            <w:tcW w:w="1297" w:type="dxa"/>
            <w:vAlign w:val="top"/>
          </w:tcPr>
          <w:p w14:paraId="3F4A19D4">
            <w:pPr>
              <w:spacing w:before="96" w:line="234" w:lineRule="auto"/>
              <w:ind w:left="130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9"/>
                <w:sz w:val="12"/>
                <w:szCs w:val="12"/>
              </w:rPr>
              <w:t>协议标识符高字节</w:t>
            </w:r>
          </w:p>
        </w:tc>
        <w:tc>
          <w:tcPr>
            <w:tcW w:w="1307" w:type="dxa"/>
            <w:vAlign w:val="top"/>
          </w:tcPr>
          <w:p w14:paraId="1A67BB6E">
            <w:pPr>
              <w:spacing w:before="96" w:line="234" w:lineRule="auto"/>
              <w:ind w:left="136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9"/>
                <w:sz w:val="12"/>
                <w:szCs w:val="12"/>
              </w:rPr>
              <w:t>协议标识符低字节</w:t>
            </w:r>
          </w:p>
        </w:tc>
        <w:tc>
          <w:tcPr>
            <w:tcW w:w="1185" w:type="dxa"/>
            <w:vAlign w:val="top"/>
          </w:tcPr>
          <w:p w14:paraId="3B7DB8E5">
            <w:pPr>
              <w:spacing w:before="96" w:line="234" w:lineRule="auto"/>
              <w:ind w:left="141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8"/>
                <w:sz w:val="12"/>
                <w:szCs w:val="12"/>
              </w:rPr>
              <w:t>数据长度高字节</w:t>
            </w:r>
          </w:p>
        </w:tc>
        <w:tc>
          <w:tcPr>
            <w:tcW w:w="1164" w:type="dxa"/>
            <w:vAlign w:val="top"/>
          </w:tcPr>
          <w:p w14:paraId="1D191757">
            <w:pPr>
              <w:spacing w:before="96" w:line="234" w:lineRule="auto"/>
              <w:ind w:left="132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8"/>
                <w:sz w:val="12"/>
                <w:szCs w:val="12"/>
              </w:rPr>
              <w:t>数据长度低字节</w:t>
            </w:r>
          </w:p>
        </w:tc>
        <w:tc>
          <w:tcPr>
            <w:tcW w:w="1137" w:type="dxa"/>
            <w:vAlign w:val="top"/>
          </w:tcPr>
          <w:p w14:paraId="0BACCC18">
            <w:pPr>
              <w:spacing w:before="97" w:line="234" w:lineRule="auto"/>
              <w:ind w:left="442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6"/>
                <w:sz w:val="12"/>
                <w:szCs w:val="12"/>
              </w:rPr>
              <w:t>数据</w:t>
            </w:r>
          </w:p>
        </w:tc>
      </w:tr>
      <w:tr w14:paraId="00758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21" w:type="dxa"/>
            <w:vAlign w:val="top"/>
          </w:tcPr>
          <w:p w14:paraId="338AEBFB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Align w:val="top"/>
          </w:tcPr>
          <w:p w14:paraId="05775EED">
            <w:pPr>
              <w:rPr>
                <w:rFonts w:ascii="Arial"/>
                <w:sz w:val="21"/>
              </w:rPr>
            </w:pPr>
          </w:p>
        </w:tc>
        <w:tc>
          <w:tcPr>
            <w:tcW w:w="1297" w:type="dxa"/>
            <w:vAlign w:val="top"/>
          </w:tcPr>
          <w:p w14:paraId="4C65ACAD">
            <w:pPr>
              <w:spacing w:before="95" w:line="164" w:lineRule="exact"/>
              <w:ind w:left="583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2"/>
                <w:position w:val="1"/>
                <w:sz w:val="12"/>
                <w:szCs w:val="12"/>
              </w:rPr>
              <w:t>00</w:t>
            </w:r>
          </w:p>
        </w:tc>
        <w:tc>
          <w:tcPr>
            <w:tcW w:w="1307" w:type="dxa"/>
            <w:vAlign w:val="top"/>
          </w:tcPr>
          <w:p w14:paraId="5525B258">
            <w:pPr>
              <w:spacing w:before="95" w:line="164" w:lineRule="exact"/>
              <w:ind w:left="589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2"/>
                <w:position w:val="1"/>
                <w:sz w:val="12"/>
                <w:szCs w:val="12"/>
              </w:rPr>
              <w:t>00</w:t>
            </w:r>
          </w:p>
        </w:tc>
        <w:tc>
          <w:tcPr>
            <w:tcW w:w="1185" w:type="dxa"/>
            <w:vAlign w:val="top"/>
          </w:tcPr>
          <w:p w14:paraId="0A628419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386E4DE3"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vAlign w:val="top"/>
          </w:tcPr>
          <w:p w14:paraId="11318F6C">
            <w:pPr>
              <w:rPr>
                <w:rFonts w:ascii="Arial"/>
                <w:sz w:val="21"/>
              </w:rPr>
            </w:pPr>
          </w:p>
        </w:tc>
      </w:tr>
    </w:tbl>
    <w:p w14:paraId="585B853A">
      <w:pPr>
        <w:pStyle w:val="2"/>
        <w:spacing w:before="53" w:line="272" w:lineRule="auto"/>
        <w:ind w:left="119" w:right="110" w:firstLine="424"/>
        <w:jc w:val="both"/>
      </w:pPr>
      <w:r>
        <w:rPr>
          <w:spacing w:val="-7"/>
        </w:rPr>
        <w:t>注：事务处理部分类似流水号，值可忽略，也可自己应用起来；0x0000</w:t>
      </w:r>
      <w:r>
        <w:rPr>
          <w:spacing w:val="-46"/>
        </w:rPr>
        <w:t xml:space="preserve"> </w:t>
      </w:r>
      <w:r>
        <w:rPr>
          <w:spacing w:val="-7"/>
        </w:rPr>
        <w:t>值表示</w:t>
      </w:r>
      <w:r>
        <w:rPr>
          <w:spacing w:val="-45"/>
        </w:rPr>
        <w:t xml:space="preserve"> </w:t>
      </w:r>
      <w:r>
        <w:rPr>
          <w:spacing w:val="-7"/>
        </w:rPr>
        <w:t>Modbu</w:t>
      </w:r>
      <w:r>
        <w:rPr>
          <w:spacing w:val="-8"/>
        </w:rPr>
        <w:t>sTCP</w:t>
      </w:r>
      <w:r>
        <w:rPr>
          <w:spacing w:val="-1"/>
        </w:rPr>
        <w:t>协议，协议标识符的值应固定为</w:t>
      </w:r>
      <w:r>
        <w:rPr>
          <w:spacing w:val="-46"/>
        </w:rPr>
        <w:t xml:space="preserve"> </w:t>
      </w:r>
      <w:r>
        <w:rPr>
          <w:spacing w:val="-1"/>
        </w:rPr>
        <w:t>0x0000。建议使用</w:t>
      </w:r>
      <w:r>
        <w:rPr>
          <w:spacing w:val="-47"/>
        </w:rPr>
        <w:t xml:space="preserve"> </w:t>
      </w:r>
      <w:r>
        <w:rPr>
          <w:spacing w:val="-1"/>
        </w:rPr>
        <w:t>MO</w:t>
      </w:r>
      <w:r>
        <w:rPr>
          <w:spacing w:val="-2"/>
        </w:rPr>
        <w:t>DBUS RTU TCP/IP</w:t>
      </w:r>
      <w:r>
        <w:rPr>
          <w:spacing w:val="-45"/>
        </w:rPr>
        <w:t xml:space="preserve"> </w:t>
      </w:r>
      <w:r>
        <w:rPr>
          <w:spacing w:val="-2"/>
        </w:rPr>
        <w:t>协议，因</w:t>
      </w:r>
      <w:r>
        <w:rPr>
          <w:spacing w:val="-43"/>
        </w:rPr>
        <w:t xml:space="preserve"> </w:t>
      </w:r>
      <w:r>
        <w:rPr>
          <w:spacing w:val="-2"/>
        </w:rPr>
        <w:t>TCP/IP</w:t>
      </w:r>
      <w:r>
        <w:rPr>
          <w:spacing w:val="-48"/>
        </w:rPr>
        <w:t xml:space="preserve"> </w:t>
      </w:r>
      <w:r>
        <w:rPr>
          <w:spacing w:val="-2"/>
        </w:rPr>
        <w:t>会</w:t>
      </w:r>
      <w:r>
        <w:rPr>
          <w:spacing w:val="-4"/>
        </w:rPr>
        <w:t>进行数据校验；如果用</w:t>
      </w:r>
      <w:r>
        <w:rPr>
          <w:spacing w:val="-45"/>
        </w:rPr>
        <w:t xml:space="preserve"> </w:t>
      </w:r>
      <w:r>
        <w:rPr>
          <w:spacing w:val="-4"/>
        </w:rPr>
        <w:t>MODBUS</w:t>
      </w:r>
      <w:r>
        <w:rPr>
          <w:spacing w:val="-43"/>
        </w:rPr>
        <w:t xml:space="preserve"> </w:t>
      </w:r>
      <w:r>
        <w:rPr>
          <w:spacing w:val="-4"/>
        </w:rPr>
        <w:t>RTU</w:t>
      </w:r>
      <w:r>
        <w:rPr>
          <w:spacing w:val="-43"/>
        </w:rPr>
        <w:t xml:space="preserve"> </w:t>
      </w:r>
      <w:r>
        <w:rPr>
          <w:spacing w:val="-4"/>
        </w:rPr>
        <w:t>UDP/IP</w:t>
      </w:r>
      <w:r>
        <w:rPr>
          <w:spacing w:val="-48"/>
        </w:rPr>
        <w:t xml:space="preserve"> </w:t>
      </w:r>
      <w:r>
        <w:rPr>
          <w:spacing w:val="-4"/>
        </w:rPr>
        <w:t>协议，因</w:t>
      </w:r>
      <w:r>
        <w:rPr>
          <w:spacing w:val="-5"/>
        </w:rPr>
        <w:t>UDP</w:t>
      </w:r>
      <w:r>
        <w:rPr>
          <w:spacing w:val="-44"/>
        </w:rPr>
        <w:t xml:space="preserve"> </w:t>
      </w:r>
      <w:r>
        <w:rPr>
          <w:spacing w:val="-5"/>
        </w:rPr>
        <w:t>协议未进行数据校验，不推荐使用，</w:t>
      </w:r>
    </w:p>
    <w:p w14:paraId="7909BC4A">
      <w:pPr>
        <w:spacing w:line="272" w:lineRule="auto"/>
        <w:sectPr>
          <w:pgSz w:w="11907" w:h="16839"/>
          <w:pgMar w:top="1431" w:right="1685" w:bottom="0" w:left="1687" w:header="0" w:footer="0" w:gutter="0"/>
          <w:cols w:space="720" w:num="1"/>
        </w:sectPr>
      </w:pPr>
    </w:p>
    <w:p w14:paraId="21E5E1DB">
      <w:pPr>
        <w:pStyle w:val="2"/>
        <w:spacing w:before="60" w:line="220" w:lineRule="auto"/>
        <w:ind w:left="121"/>
      </w:pPr>
      <w:r>
        <w:rPr>
          <w:spacing w:val="-1"/>
        </w:rPr>
        <w:t>建议采用</w:t>
      </w:r>
      <w:r>
        <w:rPr>
          <w:spacing w:val="-36"/>
        </w:rPr>
        <w:t xml:space="preserve"> </w:t>
      </w:r>
      <w:r>
        <w:rPr>
          <w:spacing w:val="-1"/>
        </w:rPr>
        <w:t>MODBUS RTU OVER UDP/IP</w:t>
      </w:r>
      <w:r>
        <w:rPr>
          <w:spacing w:val="-47"/>
        </w:rPr>
        <w:t xml:space="preserve"> </w:t>
      </w:r>
      <w:r>
        <w:rPr>
          <w:spacing w:val="-1"/>
        </w:rPr>
        <w:t>协议。</w:t>
      </w:r>
    </w:p>
    <w:p w14:paraId="0B9755D0">
      <w:pPr>
        <w:pStyle w:val="2"/>
        <w:spacing w:before="319" w:line="380" w:lineRule="auto"/>
        <w:ind w:left="126" w:right="646" w:firstLine="24"/>
        <w:outlineLvl w:val="1"/>
        <w:rPr>
          <w:sz w:val="31"/>
          <w:szCs w:val="31"/>
        </w:rPr>
      </w:pPr>
      <w:bookmarkStart w:id="5" w:name="bookmark6"/>
      <w:bookmarkEnd w:id="5"/>
      <w:r>
        <w:rPr>
          <w:b/>
          <w:bCs/>
          <w:spacing w:val="11"/>
          <w:sz w:val="31"/>
          <w:szCs w:val="31"/>
        </w:rPr>
        <w:t>（二）</w:t>
      </w:r>
      <w:r>
        <w:rPr>
          <w:rFonts w:ascii="Arial" w:hAnsi="Arial" w:eastAsia="Arial" w:cs="Arial"/>
          <w:b/>
          <w:bCs/>
          <w:sz w:val="31"/>
          <w:szCs w:val="31"/>
        </w:rPr>
        <w:t>MODBUS</w:t>
      </w:r>
      <w:r>
        <w:rPr>
          <w:rFonts w:ascii="Arial" w:hAnsi="Arial" w:eastAsia="Arial" w:cs="Arial"/>
          <w:b/>
          <w:bCs/>
          <w:spacing w:val="30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RTU</w:t>
      </w:r>
      <w:r>
        <w:rPr>
          <w:rFonts w:ascii="Arial" w:hAnsi="Arial" w:eastAsia="Arial" w:cs="Arial"/>
          <w:b/>
          <w:bCs/>
          <w:spacing w:val="11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OVER</w:t>
      </w:r>
      <w:r>
        <w:rPr>
          <w:rFonts w:ascii="Arial" w:hAnsi="Arial" w:eastAsia="Arial" w:cs="Arial"/>
          <w:b/>
          <w:bCs/>
          <w:spacing w:val="25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UDP</w:t>
      </w:r>
      <w:r>
        <w:rPr>
          <w:rFonts w:ascii="Arial" w:hAnsi="Arial" w:eastAsia="Arial" w:cs="Arial"/>
          <w:b/>
          <w:bCs/>
          <w:spacing w:val="11"/>
          <w:sz w:val="31"/>
          <w:szCs w:val="31"/>
        </w:rPr>
        <w:t>/</w:t>
      </w:r>
      <w:r>
        <w:rPr>
          <w:rFonts w:ascii="Arial" w:hAnsi="Arial" w:eastAsia="Arial" w:cs="Arial"/>
          <w:b/>
          <w:bCs/>
          <w:sz w:val="31"/>
          <w:szCs w:val="31"/>
        </w:rPr>
        <w:t>IP</w:t>
      </w:r>
      <w:r>
        <w:rPr>
          <w:rFonts w:ascii="Arial" w:hAnsi="Arial" w:eastAsia="Arial" w:cs="Arial"/>
          <w:b/>
          <w:bCs/>
          <w:spacing w:val="-38"/>
          <w:sz w:val="31"/>
          <w:szCs w:val="31"/>
        </w:rPr>
        <w:t xml:space="preserve"> </w:t>
      </w:r>
      <w:r>
        <w:rPr>
          <w:b/>
          <w:bCs/>
          <w:spacing w:val="11"/>
          <w:sz w:val="31"/>
          <w:szCs w:val="31"/>
        </w:rPr>
        <w:t>，</w:t>
      </w:r>
      <w:r>
        <w:rPr>
          <w:rFonts w:ascii="Arial" w:hAnsi="Arial" w:eastAsia="Arial" w:cs="Arial"/>
          <w:b/>
          <w:bCs/>
          <w:sz w:val="31"/>
          <w:szCs w:val="31"/>
        </w:rPr>
        <w:t>MODBUS</w:t>
      </w:r>
      <w:r>
        <w:rPr>
          <w:rFonts w:ascii="Arial" w:hAnsi="Arial" w:eastAsia="Arial" w:cs="Arial"/>
          <w:b/>
          <w:bCs/>
          <w:spacing w:val="26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 xml:space="preserve">RTU </w:t>
      </w:r>
      <w:bookmarkStart w:id="6" w:name="bookmark6"/>
      <w:bookmarkEnd w:id="6"/>
      <w:r>
        <w:rPr>
          <w:rFonts w:ascii="Arial" w:hAnsi="Arial" w:eastAsia="Arial" w:cs="Arial"/>
          <w:b/>
          <w:bCs/>
          <w:sz w:val="31"/>
          <w:szCs w:val="31"/>
        </w:rPr>
        <w:t>OVER</w:t>
      </w:r>
      <w:r>
        <w:rPr>
          <w:rFonts w:ascii="Arial" w:hAnsi="Arial" w:eastAsia="Arial" w:cs="Arial"/>
          <w:b/>
          <w:bCs/>
          <w:spacing w:val="14"/>
          <w:sz w:val="31"/>
          <w:szCs w:val="31"/>
        </w:rPr>
        <w:t xml:space="preserve"> </w:t>
      </w:r>
      <w:r>
        <w:rPr>
          <w:rFonts w:ascii="Arial" w:hAnsi="Arial" w:eastAsia="Arial" w:cs="Arial"/>
          <w:b/>
          <w:bCs/>
          <w:sz w:val="31"/>
          <w:szCs w:val="31"/>
        </w:rPr>
        <w:t>TCP</w:t>
      </w:r>
      <w:r>
        <w:rPr>
          <w:rFonts w:ascii="Arial" w:hAnsi="Arial" w:eastAsia="Arial" w:cs="Arial"/>
          <w:b/>
          <w:bCs/>
          <w:spacing w:val="14"/>
          <w:sz w:val="31"/>
          <w:szCs w:val="31"/>
        </w:rPr>
        <w:t>/</w:t>
      </w:r>
      <w:r>
        <w:rPr>
          <w:rFonts w:ascii="Arial" w:hAnsi="Arial" w:eastAsia="Arial" w:cs="Arial"/>
          <w:b/>
          <w:bCs/>
          <w:sz w:val="31"/>
          <w:szCs w:val="31"/>
        </w:rPr>
        <w:t>IP</w:t>
      </w:r>
      <w:r>
        <w:rPr>
          <w:b/>
          <w:bCs/>
          <w:spacing w:val="14"/>
          <w:sz w:val="31"/>
          <w:szCs w:val="31"/>
        </w:rPr>
        <w:t>：</w:t>
      </w:r>
    </w:p>
    <w:p w14:paraId="0C29F25C">
      <w:pPr>
        <w:pStyle w:val="2"/>
        <w:spacing w:before="26" w:line="211" w:lineRule="auto"/>
        <w:ind w:left="543"/>
      </w:pPr>
      <w:r>
        <w:rPr>
          <w:spacing w:val="-2"/>
        </w:rPr>
        <w:t>注：此协议格式为</w:t>
      </w:r>
      <w:r>
        <w:rPr>
          <w:spacing w:val="-27"/>
        </w:rPr>
        <w:t xml:space="preserve"> </w:t>
      </w:r>
      <w:r>
        <w:rPr>
          <w:spacing w:val="-2"/>
        </w:rPr>
        <w:t>MODBUS RTU</w:t>
      </w:r>
      <w:r>
        <w:rPr>
          <w:spacing w:val="-48"/>
        </w:rPr>
        <w:t xml:space="preserve"> </w:t>
      </w:r>
      <w:r>
        <w:rPr>
          <w:spacing w:val="-2"/>
        </w:rPr>
        <w:t>协议，只是通过</w:t>
      </w:r>
      <w:r>
        <w:rPr>
          <w:spacing w:val="-43"/>
        </w:rPr>
        <w:t xml:space="preserve"> </w:t>
      </w:r>
      <w:r>
        <w:rPr>
          <w:spacing w:val="-2"/>
        </w:rPr>
        <w:t>UDP</w:t>
      </w:r>
      <w:r>
        <w:rPr>
          <w:spacing w:val="-42"/>
        </w:rPr>
        <w:t xml:space="preserve"> </w:t>
      </w:r>
      <w:r>
        <w:rPr>
          <w:spacing w:val="-2"/>
        </w:rPr>
        <w:t>或</w:t>
      </w:r>
      <w:r>
        <w:rPr>
          <w:spacing w:val="-43"/>
        </w:rPr>
        <w:t xml:space="preserve"> </w:t>
      </w:r>
      <w:r>
        <w:rPr>
          <w:spacing w:val="-2"/>
        </w:rPr>
        <w:t>TCP</w:t>
      </w:r>
      <w:r>
        <w:rPr>
          <w:spacing w:val="-47"/>
        </w:rPr>
        <w:t xml:space="preserve"> </w:t>
      </w:r>
      <w:r>
        <w:rPr>
          <w:spacing w:val="-2"/>
        </w:rPr>
        <w:t>协议传输。</w:t>
      </w:r>
    </w:p>
    <w:p w14:paraId="22587234">
      <w:pPr>
        <w:pStyle w:val="2"/>
        <w:spacing w:before="71" w:line="219" w:lineRule="auto"/>
        <w:ind w:left="554"/>
      </w:pPr>
      <w:r>
        <w:rPr>
          <w:spacing w:val="-2"/>
        </w:rPr>
        <w:t>以下以</w:t>
      </w:r>
      <w:r>
        <w:rPr>
          <w:spacing w:val="-30"/>
        </w:rPr>
        <w:t xml:space="preserve"> </w:t>
      </w:r>
      <w:r>
        <w:rPr>
          <w:spacing w:val="-2"/>
        </w:rPr>
        <w:t>MODBUS RTU 读保持寄存器举例：数据用</w:t>
      </w:r>
      <w:r>
        <w:rPr>
          <w:spacing w:val="-34"/>
        </w:rPr>
        <w:t xml:space="preserve"> </w:t>
      </w:r>
      <w:r>
        <w:rPr>
          <w:spacing w:val="-2"/>
        </w:rPr>
        <w:t>16</w:t>
      </w:r>
      <w:r>
        <w:rPr>
          <w:spacing w:val="-48"/>
        </w:rPr>
        <w:t xml:space="preserve"> </w:t>
      </w:r>
      <w:r>
        <w:rPr>
          <w:spacing w:val="-2"/>
        </w:rPr>
        <w:t>进制表示</w:t>
      </w:r>
    </w:p>
    <w:p w14:paraId="146FEBB5">
      <w:pPr>
        <w:spacing w:line="120" w:lineRule="auto"/>
        <w:rPr>
          <w:rFonts w:ascii="Arial"/>
          <w:sz w:val="2"/>
        </w:rPr>
      </w:pPr>
    </w:p>
    <w:tbl>
      <w:tblPr>
        <w:tblStyle w:val="5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0"/>
        <w:gridCol w:w="1065"/>
        <w:gridCol w:w="1063"/>
        <w:gridCol w:w="1065"/>
        <w:gridCol w:w="1065"/>
        <w:gridCol w:w="1065"/>
        <w:gridCol w:w="1065"/>
        <w:gridCol w:w="1070"/>
      </w:tblGrid>
      <w:tr w14:paraId="29AAA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70" w:type="dxa"/>
            <w:vAlign w:val="top"/>
          </w:tcPr>
          <w:p w14:paraId="4713334D">
            <w:pPr>
              <w:pStyle w:val="6"/>
              <w:spacing w:before="55" w:line="229" w:lineRule="auto"/>
              <w:ind w:left="116"/>
            </w:pPr>
            <w:r>
              <w:rPr>
                <w:spacing w:val="-2"/>
              </w:rPr>
              <w:t>地址</w:t>
            </w:r>
          </w:p>
        </w:tc>
        <w:tc>
          <w:tcPr>
            <w:tcW w:w="1065" w:type="dxa"/>
            <w:vAlign w:val="top"/>
          </w:tcPr>
          <w:p w14:paraId="309A13F3">
            <w:pPr>
              <w:pStyle w:val="6"/>
              <w:spacing w:before="55" w:line="221" w:lineRule="auto"/>
              <w:ind w:left="113"/>
            </w:pPr>
            <w:r>
              <w:rPr>
                <w:spacing w:val="-2"/>
              </w:rPr>
              <w:t>功能码</w:t>
            </w:r>
          </w:p>
        </w:tc>
        <w:tc>
          <w:tcPr>
            <w:tcW w:w="1063" w:type="dxa"/>
            <w:vAlign w:val="top"/>
          </w:tcPr>
          <w:p w14:paraId="53A65A8E">
            <w:pPr>
              <w:pStyle w:val="6"/>
              <w:spacing w:before="55" w:line="248" w:lineRule="auto"/>
              <w:ind w:left="120" w:right="101" w:hanging="2"/>
            </w:pPr>
            <w:r>
              <w:rPr>
                <w:spacing w:val="-1"/>
              </w:rPr>
              <w:t>寄存器高</w:t>
            </w:r>
            <w:r>
              <w:rPr>
                <w:spacing w:val="-4"/>
              </w:rPr>
              <w:t>字节</w:t>
            </w:r>
          </w:p>
        </w:tc>
        <w:tc>
          <w:tcPr>
            <w:tcW w:w="1065" w:type="dxa"/>
            <w:vAlign w:val="top"/>
          </w:tcPr>
          <w:p w14:paraId="12318C66">
            <w:pPr>
              <w:pStyle w:val="6"/>
              <w:spacing w:before="55" w:line="248" w:lineRule="auto"/>
              <w:ind w:left="120" w:right="103" w:hanging="2"/>
            </w:pPr>
            <w:r>
              <w:rPr>
                <w:spacing w:val="-1"/>
              </w:rPr>
              <w:t>寄存器低</w:t>
            </w:r>
            <w:r>
              <w:rPr>
                <w:spacing w:val="-4"/>
              </w:rPr>
              <w:t>字节</w:t>
            </w:r>
          </w:p>
        </w:tc>
        <w:tc>
          <w:tcPr>
            <w:tcW w:w="1065" w:type="dxa"/>
            <w:vAlign w:val="top"/>
          </w:tcPr>
          <w:p w14:paraId="332B3D69">
            <w:pPr>
              <w:pStyle w:val="6"/>
              <w:spacing w:before="55" w:line="220" w:lineRule="auto"/>
              <w:ind w:left="119"/>
            </w:pPr>
            <w:r>
              <w:rPr>
                <w:spacing w:val="-1"/>
              </w:rPr>
              <w:t>寄存器个</w:t>
            </w:r>
          </w:p>
          <w:p w14:paraId="46DF74A3">
            <w:pPr>
              <w:pStyle w:val="6"/>
              <w:spacing w:before="61" w:line="220" w:lineRule="auto"/>
              <w:ind w:left="114"/>
            </w:pPr>
            <w:r>
              <w:rPr>
                <w:spacing w:val="-2"/>
              </w:rPr>
              <w:t>数高字节</w:t>
            </w:r>
          </w:p>
        </w:tc>
        <w:tc>
          <w:tcPr>
            <w:tcW w:w="1065" w:type="dxa"/>
            <w:vAlign w:val="top"/>
          </w:tcPr>
          <w:p w14:paraId="0AFA6950">
            <w:pPr>
              <w:pStyle w:val="6"/>
              <w:spacing w:before="55" w:line="220" w:lineRule="auto"/>
              <w:ind w:left="120"/>
            </w:pPr>
            <w:r>
              <w:rPr>
                <w:spacing w:val="-1"/>
              </w:rPr>
              <w:t>寄存器个</w:t>
            </w:r>
          </w:p>
          <w:p w14:paraId="00E6D126">
            <w:pPr>
              <w:pStyle w:val="6"/>
              <w:spacing w:before="61" w:line="220" w:lineRule="auto"/>
              <w:ind w:left="115"/>
            </w:pPr>
            <w:r>
              <w:rPr>
                <w:spacing w:val="-2"/>
              </w:rPr>
              <w:t>数低字节</w:t>
            </w:r>
          </w:p>
        </w:tc>
        <w:tc>
          <w:tcPr>
            <w:tcW w:w="1065" w:type="dxa"/>
            <w:vAlign w:val="top"/>
          </w:tcPr>
          <w:p w14:paraId="05743430">
            <w:pPr>
              <w:pStyle w:val="6"/>
              <w:spacing w:before="55" w:line="248" w:lineRule="auto"/>
              <w:ind w:left="118" w:right="101" w:hanging="4"/>
            </w:pPr>
            <w:r>
              <w:rPr>
                <w:spacing w:val="-3"/>
              </w:rPr>
              <w:t>CRC</w:t>
            </w:r>
            <w:r>
              <w:rPr>
                <w:spacing w:val="19"/>
              </w:rPr>
              <w:t xml:space="preserve"> </w:t>
            </w:r>
            <w:r>
              <w:rPr>
                <w:spacing w:val="-3"/>
              </w:rPr>
              <w:t>高字</w:t>
            </w:r>
            <w:r>
              <w:t>节</w:t>
            </w:r>
          </w:p>
        </w:tc>
        <w:tc>
          <w:tcPr>
            <w:tcW w:w="1070" w:type="dxa"/>
            <w:vAlign w:val="top"/>
          </w:tcPr>
          <w:p w14:paraId="440C3462">
            <w:pPr>
              <w:pStyle w:val="6"/>
              <w:spacing w:before="55" w:line="220" w:lineRule="auto"/>
              <w:ind w:left="115"/>
            </w:pPr>
            <w:r>
              <w:rPr>
                <w:spacing w:val="-3"/>
              </w:rPr>
              <w:t>CRC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字节</w:t>
            </w:r>
          </w:p>
        </w:tc>
      </w:tr>
      <w:tr w14:paraId="53F524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070" w:type="dxa"/>
            <w:vAlign w:val="top"/>
          </w:tcPr>
          <w:p w14:paraId="69D85ECA">
            <w:pPr>
              <w:pStyle w:val="6"/>
              <w:spacing w:before="54" w:line="224" w:lineRule="auto"/>
              <w:ind w:left="114"/>
            </w:pPr>
            <w:r>
              <w:rPr>
                <w:spacing w:val="-2"/>
              </w:rPr>
              <w:t>01</w:t>
            </w:r>
          </w:p>
        </w:tc>
        <w:tc>
          <w:tcPr>
            <w:tcW w:w="1065" w:type="dxa"/>
            <w:vAlign w:val="top"/>
          </w:tcPr>
          <w:p w14:paraId="41B98569">
            <w:pPr>
              <w:pStyle w:val="6"/>
              <w:spacing w:before="54" w:line="224" w:lineRule="auto"/>
              <w:ind w:left="109"/>
            </w:pPr>
            <w:r>
              <w:rPr>
                <w:spacing w:val="-2"/>
              </w:rPr>
              <w:t>03</w:t>
            </w:r>
          </w:p>
        </w:tc>
        <w:tc>
          <w:tcPr>
            <w:tcW w:w="1063" w:type="dxa"/>
            <w:vAlign w:val="top"/>
          </w:tcPr>
          <w:p w14:paraId="4D31EFDE">
            <w:pPr>
              <w:pStyle w:val="6"/>
              <w:spacing w:before="54" w:line="224" w:lineRule="auto"/>
              <w:ind w:left="111"/>
            </w:pPr>
            <w:r>
              <w:rPr>
                <w:spacing w:val="-2"/>
              </w:rPr>
              <w:t>00</w:t>
            </w:r>
          </w:p>
        </w:tc>
        <w:tc>
          <w:tcPr>
            <w:tcW w:w="1065" w:type="dxa"/>
            <w:vAlign w:val="top"/>
          </w:tcPr>
          <w:p w14:paraId="2FAADA6D">
            <w:pPr>
              <w:pStyle w:val="6"/>
              <w:spacing w:before="54" w:line="224" w:lineRule="auto"/>
              <w:ind w:left="111"/>
            </w:pPr>
            <w:r>
              <w:rPr>
                <w:spacing w:val="-2"/>
              </w:rPr>
              <w:t>00</w:t>
            </w:r>
          </w:p>
        </w:tc>
        <w:tc>
          <w:tcPr>
            <w:tcW w:w="1065" w:type="dxa"/>
            <w:vAlign w:val="top"/>
          </w:tcPr>
          <w:p w14:paraId="49D0060F">
            <w:pPr>
              <w:pStyle w:val="6"/>
              <w:spacing w:before="54" w:line="224" w:lineRule="auto"/>
              <w:ind w:left="111"/>
            </w:pPr>
            <w:r>
              <w:rPr>
                <w:spacing w:val="-2"/>
              </w:rPr>
              <w:t>00</w:t>
            </w:r>
          </w:p>
        </w:tc>
        <w:tc>
          <w:tcPr>
            <w:tcW w:w="1065" w:type="dxa"/>
            <w:vAlign w:val="top"/>
          </w:tcPr>
          <w:p w14:paraId="1CFC7266">
            <w:pPr>
              <w:pStyle w:val="6"/>
              <w:spacing w:before="54" w:line="224" w:lineRule="auto"/>
              <w:ind w:left="112"/>
            </w:pPr>
            <w:r>
              <w:rPr>
                <w:spacing w:val="-2"/>
              </w:rPr>
              <w:t>01</w:t>
            </w:r>
          </w:p>
        </w:tc>
        <w:tc>
          <w:tcPr>
            <w:tcW w:w="1065" w:type="dxa"/>
            <w:vAlign w:val="top"/>
          </w:tcPr>
          <w:p w14:paraId="1D27A810">
            <w:pPr>
              <w:pStyle w:val="6"/>
              <w:spacing w:before="54" w:line="224" w:lineRule="auto"/>
              <w:ind w:left="112"/>
            </w:pPr>
            <w:r>
              <w:rPr>
                <w:spacing w:val="-2"/>
              </w:rPr>
              <w:t>84</w:t>
            </w:r>
          </w:p>
        </w:tc>
        <w:tc>
          <w:tcPr>
            <w:tcW w:w="1070" w:type="dxa"/>
            <w:vAlign w:val="top"/>
          </w:tcPr>
          <w:p w14:paraId="4417D1B1">
            <w:pPr>
              <w:pStyle w:val="6"/>
              <w:spacing w:before="88" w:line="183" w:lineRule="auto"/>
              <w:ind w:left="114"/>
            </w:pPr>
            <w:r>
              <w:rPr>
                <w:spacing w:val="-2"/>
              </w:rPr>
              <w:t>0A</w:t>
            </w:r>
          </w:p>
        </w:tc>
      </w:tr>
    </w:tbl>
    <w:p w14:paraId="6142467B">
      <w:pPr>
        <w:pStyle w:val="2"/>
        <w:spacing w:before="51" w:line="220" w:lineRule="auto"/>
        <w:ind w:left="543"/>
      </w:pPr>
      <w:r>
        <w:rPr>
          <w:spacing w:val="-2"/>
        </w:rPr>
        <w:t>注: 1.</w:t>
      </w:r>
      <w:r>
        <w:rPr>
          <w:spacing w:val="12"/>
        </w:rPr>
        <w:t xml:space="preserve"> </w:t>
      </w:r>
      <w:r>
        <w:rPr>
          <w:spacing w:val="-2"/>
        </w:rPr>
        <w:t>可参考</w:t>
      </w:r>
      <w:r>
        <w:rPr>
          <w:spacing w:val="-47"/>
        </w:rPr>
        <w:t xml:space="preserve"> </w:t>
      </w:r>
      <w:r>
        <w:rPr>
          <w:spacing w:val="-2"/>
        </w:rPr>
        <w:t>MODBUS</w:t>
      </w:r>
      <w:r>
        <w:rPr>
          <w:spacing w:val="9"/>
        </w:rPr>
        <w:t xml:space="preserve"> </w:t>
      </w:r>
      <w:r>
        <w:rPr>
          <w:spacing w:val="-2"/>
        </w:rPr>
        <w:t>RTU</w:t>
      </w:r>
      <w:r>
        <w:rPr>
          <w:spacing w:val="-44"/>
        </w:rPr>
        <w:t xml:space="preserve"> </w:t>
      </w:r>
      <w:r>
        <w:rPr>
          <w:spacing w:val="-2"/>
        </w:rPr>
        <w:t>协议帧格式</w:t>
      </w:r>
    </w:p>
    <w:p w14:paraId="05735D45">
      <w:pPr>
        <w:pStyle w:val="2"/>
        <w:spacing w:before="63" w:line="274" w:lineRule="auto"/>
        <w:ind w:left="855" w:right="108" w:hanging="2"/>
      </w:pPr>
      <w:r>
        <w:rPr>
          <w:spacing w:val="1"/>
        </w:rPr>
        <w:t>2.</w:t>
      </w:r>
      <w:r>
        <w:rPr>
          <w:spacing w:val="-40"/>
        </w:rPr>
        <w:t xml:space="preserve"> </w:t>
      </w:r>
      <w:r>
        <w:t>CRC</w:t>
      </w:r>
      <w:r>
        <w:rPr>
          <w:spacing w:val="-39"/>
        </w:rPr>
        <w:t xml:space="preserve"> </w:t>
      </w:r>
      <w:r>
        <w:rPr>
          <w:spacing w:val="1"/>
        </w:rPr>
        <w:t>高低字节因</w:t>
      </w:r>
      <w:r>
        <w:t>CRC</w:t>
      </w:r>
      <w:r>
        <w:rPr>
          <w:spacing w:val="-43"/>
        </w:rPr>
        <w:t xml:space="preserve"> </w:t>
      </w:r>
      <w:r>
        <w:rPr>
          <w:spacing w:val="1"/>
        </w:rPr>
        <w:t>计算工具有无切换高低字节原因可能不一样，</w:t>
      </w:r>
      <w:r>
        <w:t>以上面提供的</w:t>
      </w:r>
      <w:r>
        <w:rPr>
          <w:spacing w:val="-4"/>
        </w:rPr>
        <w:t>数据为准。</w:t>
      </w:r>
    </w:p>
    <w:p w14:paraId="523A7EB6">
      <w:pPr>
        <w:pStyle w:val="2"/>
        <w:spacing w:line="213" w:lineRule="auto"/>
        <w:ind w:left="855"/>
      </w:pPr>
      <w:r>
        <w:rPr>
          <w:spacing w:val="-2"/>
        </w:rPr>
        <w:t>3.</w:t>
      </w:r>
      <w:r>
        <w:rPr>
          <w:spacing w:val="-20"/>
        </w:rPr>
        <w:t xml:space="preserve"> </w:t>
      </w:r>
      <w:r>
        <w:rPr>
          <w:spacing w:val="-2"/>
        </w:rPr>
        <w:t>支持的功能码：3，6，16。</w:t>
      </w:r>
    </w:p>
    <w:p w14:paraId="4A324E4F">
      <w:pPr>
        <w:pStyle w:val="2"/>
        <w:spacing w:before="70" w:line="220" w:lineRule="auto"/>
        <w:ind w:left="546"/>
      </w:pPr>
      <w:r>
        <w:rPr>
          <w:spacing w:val="-2"/>
        </w:rPr>
        <w:t>寄存器地址：</w:t>
      </w:r>
    </w:p>
    <w:p w14:paraId="3C473436">
      <w:pPr>
        <w:pStyle w:val="2"/>
        <w:spacing w:before="61" w:line="213" w:lineRule="auto"/>
        <w:ind w:left="543"/>
      </w:pPr>
      <w:r>
        <w:rPr>
          <w:spacing w:val="-2"/>
        </w:rPr>
        <w:t>注：1. 字节序：使用大端表示，2</w:t>
      </w:r>
      <w:r>
        <w:rPr>
          <w:spacing w:val="-19"/>
        </w:rPr>
        <w:t xml:space="preserve"> </w:t>
      </w:r>
      <w:r>
        <w:rPr>
          <w:spacing w:val="-2"/>
        </w:rPr>
        <w:t>字节</w:t>
      </w:r>
      <w:r>
        <w:rPr>
          <w:spacing w:val="-50"/>
        </w:rPr>
        <w:t xml:space="preserve"> </w:t>
      </w:r>
      <w:r>
        <w:rPr>
          <w:spacing w:val="-2"/>
        </w:rPr>
        <w:t>AB，4</w:t>
      </w:r>
      <w:r>
        <w:rPr>
          <w:spacing w:val="-38"/>
        </w:rPr>
        <w:t xml:space="preserve"> </w:t>
      </w:r>
      <w:r>
        <w:rPr>
          <w:spacing w:val="-2"/>
        </w:rPr>
        <w:t>字节</w:t>
      </w:r>
      <w:r>
        <w:rPr>
          <w:spacing w:val="-52"/>
        </w:rPr>
        <w:t xml:space="preserve"> </w:t>
      </w:r>
      <w:r>
        <w:rPr>
          <w:spacing w:val="-2"/>
        </w:rPr>
        <w:t>ABCD，A</w:t>
      </w:r>
      <w:r>
        <w:rPr>
          <w:spacing w:val="-39"/>
        </w:rPr>
        <w:t xml:space="preserve"> </w:t>
      </w:r>
      <w:r>
        <w:rPr>
          <w:spacing w:val="-2"/>
        </w:rPr>
        <w:t>为高位字节。</w:t>
      </w:r>
    </w:p>
    <w:p w14:paraId="1A432FA2">
      <w:pPr>
        <w:pStyle w:val="2"/>
        <w:spacing w:before="70" w:line="211" w:lineRule="auto"/>
        <w:ind w:left="959"/>
      </w:pPr>
      <w:r>
        <w:rPr>
          <w:spacing w:val="-6"/>
        </w:rPr>
        <w:t>2.</w:t>
      </w:r>
      <w:r>
        <w:rPr>
          <w:spacing w:val="-33"/>
        </w:rPr>
        <w:t xml:space="preserve"> </w:t>
      </w:r>
      <w:r>
        <w:rPr>
          <w:spacing w:val="-6"/>
        </w:rPr>
        <w:t>支持寄存器连续读、写，</w:t>
      </w:r>
      <w:r>
        <w:rPr>
          <w:spacing w:val="60"/>
        </w:rPr>
        <w:t xml:space="preserve"> </w:t>
      </w:r>
      <w:r>
        <w:rPr>
          <w:spacing w:val="-6"/>
        </w:rPr>
        <w:t>寄存器未定义的部分可忽</w:t>
      </w:r>
      <w:r>
        <w:rPr>
          <w:spacing w:val="-7"/>
        </w:rPr>
        <w:t>略读、写的值</w:t>
      </w:r>
      <w:r>
        <w:rPr>
          <w:spacing w:val="-57"/>
        </w:rPr>
        <w:t xml:space="preserve"> </w:t>
      </w:r>
      <w:r>
        <w:rPr>
          <w:spacing w:val="-7"/>
        </w:rPr>
        <w:t>(不能缺)。</w:t>
      </w:r>
    </w:p>
    <w:p w14:paraId="578D532E">
      <w:pPr>
        <w:pStyle w:val="2"/>
        <w:spacing w:before="72" w:line="273" w:lineRule="auto"/>
        <w:ind w:left="960" w:right="108"/>
      </w:pPr>
      <w:r>
        <w:rPr>
          <w:spacing w:val="-1"/>
        </w:rPr>
        <w:t>3.</w:t>
      </w:r>
      <w:r>
        <w:rPr>
          <w:spacing w:val="-41"/>
        </w:rPr>
        <w:t xml:space="preserve"> </w:t>
      </w:r>
      <w:r>
        <w:rPr>
          <w:spacing w:val="-1"/>
        </w:rPr>
        <w:t>对于占用 2 个寄存器地址的值，写的</w:t>
      </w:r>
      <w:r>
        <w:rPr>
          <w:spacing w:val="-2"/>
        </w:rPr>
        <w:t>时候请先写低寄存器再写高寄存器地址。</w:t>
      </w:r>
      <w:r>
        <w:rPr>
          <w:spacing w:val="-1"/>
        </w:rPr>
        <w:t>比如电压设定值，在机器开启的情况下，如果先写</w:t>
      </w:r>
      <w:r>
        <w:rPr>
          <w:spacing w:val="-26"/>
        </w:rPr>
        <w:t xml:space="preserve"> </w:t>
      </w:r>
      <w:r>
        <w:rPr>
          <w:spacing w:val="-1"/>
        </w:rPr>
        <w:t>1019</w:t>
      </w:r>
      <w:r>
        <w:rPr>
          <w:spacing w:val="-33"/>
        </w:rPr>
        <w:t xml:space="preserve"> </w:t>
      </w:r>
      <w:r>
        <w:rPr>
          <w:spacing w:val="-1"/>
        </w:rPr>
        <w:t>寄存器会直接生效，导致</w:t>
      </w:r>
      <w:r>
        <w:rPr>
          <w:spacing w:val="-4"/>
        </w:rPr>
        <w:t>输出的值不是自己想要的值，须先写</w:t>
      </w:r>
      <w:r>
        <w:rPr>
          <w:spacing w:val="-34"/>
        </w:rPr>
        <w:t xml:space="preserve"> </w:t>
      </w:r>
      <w:r>
        <w:rPr>
          <w:spacing w:val="-4"/>
        </w:rPr>
        <w:t>1018</w:t>
      </w:r>
      <w:r>
        <w:rPr>
          <w:spacing w:val="-40"/>
        </w:rPr>
        <w:t xml:space="preserve"> </w:t>
      </w:r>
      <w:r>
        <w:rPr>
          <w:spacing w:val="-4"/>
        </w:rPr>
        <w:t>寄存器，再写</w:t>
      </w:r>
      <w:r>
        <w:rPr>
          <w:spacing w:val="-33"/>
        </w:rPr>
        <w:t xml:space="preserve"> </w:t>
      </w:r>
      <w:r>
        <w:rPr>
          <w:spacing w:val="-4"/>
        </w:rPr>
        <w:t>1019</w:t>
      </w:r>
      <w:r>
        <w:rPr>
          <w:spacing w:val="-41"/>
        </w:rPr>
        <w:t xml:space="preserve"> </w:t>
      </w:r>
      <w:r>
        <w:rPr>
          <w:spacing w:val="-4"/>
        </w:rPr>
        <w:t>寄存器才</w:t>
      </w:r>
      <w:r>
        <w:rPr>
          <w:spacing w:val="-5"/>
        </w:rPr>
        <w:t>会输出自己</w:t>
      </w:r>
      <w:r>
        <w:rPr>
          <w:spacing w:val="-6"/>
        </w:rPr>
        <w:t>设定的值。写多个寄存器不会出现这种情况，用</w:t>
      </w:r>
      <w:r>
        <w:rPr>
          <w:spacing w:val="-45"/>
        </w:rPr>
        <w:t xml:space="preserve"> </w:t>
      </w:r>
      <w:r>
        <w:rPr>
          <w:spacing w:val="-6"/>
        </w:rPr>
        <w:t>06</w:t>
      </w:r>
      <w:r>
        <w:rPr>
          <w:spacing w:val="-42"/>
        </w:rPr>
        <w:t xml:space="preserve"> </w:t>
      </w:r>
      <w:r>
        <w:rPr>
          <w:spacing w:val="-6"/>
        </w:rPr>
        <w:t>功能码</w:t>
      </w:r>
      <w:r>
        <w:rPr>
          <w:spacing w:val="-7"/>
        </w:rPr>
        <w:t>写单个寄存器时须注意。</w:t>
      </w:r>
    </w:p>
    <w:p w14:paraId="6D91FCE1">
      <w:pPr>
        <w:pStyle w:val="2"/>
        <w:spacing w:before="178" w:line="219" w:lineRule="auto"/>
        <w:ind w:left="128"/>
        <w:outlineLvl w:val="0"/>
        <w:rPr>
          <w:sz w:val="24"/>
          <w:szCs w:val="24"/>
        </w:rPr>
      </w:pPr>
      <w:bookmarkStart w:id="7" w:name="bookmark7"/>
      <w:bookmarkEnd w:id="7"/>
      <w:r>
        <w:rPr>
          <w:b/>
          <w:bCs/>
          <w:spacing w:val="-3"/>
          <w:sz w:val="24"/>
          <w:szCs w:val="24"/>
        </w:rPr>
        <w:t>五、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MODBUS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OVER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CAN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协议转换</w:t>
      </w:r>
    </w:p>
    <w:p w14:paraId="4A4096C7">
      <w:pPr>
        <w:pStyle w:val="2"/>
        <w:spacing w:before="213" w:line="220" w:lineRule="auto"/>
        <w:ind w:left="541"/>
      </w:pPr>
      <w:r>
        <w:rPr>
          <w:spacing w:val="-1"/>
        </w:rPr>
        <w:t>本设备支持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CAN2.0A </w:t>
      </w:r>
      <w:r>
        <w:rPr>
          <w:spacing w:val="-1"/>
        </w:rPr>
        <w:t>和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CAN2.0B </w:t>
      </w:r>
      <w:r>
        <w:rPr>
          <w:spacing w:val="-1"/>
        </w:rPr>
        <w:t>协议</w:t>
      </w:r>
    </w:p>
    <w:p w14:paraId="4A29E488">
      <w:pPr>
        <w:pStyle w:val="2"/>
        <w:spacing w:before="239" w:line="234" w:lineRule="auto"/>
        <w:ind w:left="557"/>
      </w:pPr>
      <w:r>
        <w:rPr>
          <w:rFonts w:ascii="Times New Roman" w:hAnsi="Times New Roman" w:eastAsia="Times New Roman" w:cs="Times New Roman"/>
          <w:spacing w:val="-2"/>
        </w:rPr>
        <w:t xml:space="preserve">1.    CAN2.0A </w:t>
      </w:r>
      <w:r>
        <w:rPr>
          <w:spacing w:val="-2"/>
        </w:rPr>
        <w:t>协议转换</w:t>
      </w:r>
    </w:p>
    <w:p w14:paraId="46E38683">
      <w:pPr>
        <w:pStyle w:val="2"/>
        <w:spacing w:before="224" w:line="340" w:lineRule="auto"/>
        <w:ind w:left="118" w:right="112" w:firstLine="1125"/>
      </w:pPr>
      <w:r>
        <w:rPr>
          <w:rFonts w:ascii="Times New Roman" w:hAnsi="Times New Roman" w:eastAsia="Times New Roman" w:cs="Times New Roman"/>
          <w:spacing w:val="-3"/>
        </w:rPr>
        <w:t>CAN2.0A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3"/>
        </w:rPr>
        <w:t>的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ID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3"/>
        </w:rPr>
        <w:t>为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11bits</w:t>
      </w:r>
      <w:r>
        <w:rPr>
          <w:spacing w:val="-3"/>
        </w:rPr>
        <w:t>，其中低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8bits </w:t>
      </w:r>
      <w:r>
        <w:rPr>
          <w:spacing w:val="-3"/>
        </w:rPr>
        <w:t>用来表示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MODBUS ID</w:t>
      </w:r>
      <w:r>
        <w:rPr>
          <w:spacing w:val="-3"/>
        </w:rPr>
        <w:t>，剩余高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3bits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3"/>
        </w:rPr>
        <w:t>固定位为</w:t>
      </w:r>
      <w:r>
        <w:rPr>
          <w:spacing w:val="-1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spacing w:val="-3"/>
        </w:rPr>
        <w:t>，高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3bits </w:t>
      </w:r>
      <w:r>
        <w:rPr>
          <w:spacing w:val="-3"/>
        </w:rPr>
        <w:t>可用于设置过滤组。</w:t>
      </w:r>
    </w:p>
    <w:p w14:paraId="1127ACBB">
      <w:pPr>
        <w:pStyle w:val="2"/>
        <w:spacing w:before="108" w:line="340" w:lineRule="auto"/>
        <w:ind w:left="121" w:right="110" w:firstLine="1121"/>
        <w:jc w:val="both"/>
      </w:pPr>
      <w:r>
        <w:rPr>
          <w:rFonts w:ascii="Times New Roman" w:hAnsi="Times New Roman" w:eastAsia="Times New Roman" w:cs="Times New Roman"/>
          <w:spacing w:val="-1"/>
        </w:rPr>
        <w:t>CAN2.0A</w:t>
      </w:r>
      <w:r>
        <w:rPr>
          <w:rFonts w:ascii="Times New Roman" w:hAnsi="Times New Roman" w:eastAsia="Times New Roman" w:cs="Times New Roman"/>
          <w:spacing w:val="49"/>
          <w:w w:val="101"/>
        </w:rPr>
        <w:t xml:space="preserve"> </w:t>
      </w:r>
      <w:r>
        <w:rPr>
          <w:spacing w:val="-1"/>
        </w:rPr>
        <w:t>的数据段的第一个字节用来表示组包</w:t>
      </w:r>
      <w:r>
        <w:rPr>
          <w:spacing w:val="-2"/>
        </w:rPr>
        <w:t xml:space="preserve">方式，该字节的低 </w:t>
      </w:r>
      <w:r>
        <w:rPr>
          <w:rFonts w:ascii="Times New Roman" w:hAnsi="Times New Roman" w:eastAsia="Times New Roman" w:cs="Times New Roman"/>
          <w:spacing w:val="-2"/>
        </w:rPr>
        <w:t>5bits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-2"/>
        </w:rPr>
        <w:t>用来表</w:t>
      </w:r>
      <w:r>
        <w:rPr>
          <w:spacing w:val="-1"/>
        </w:rPr>
        <w:t>示当前是第几包数据，从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0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rPr>
          <w:spacing w:val="-1"/>
        </w:rPr>
        <w:t>开始，最大到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31</w:t>
      </w:r>
      <w:r>
        <w:rPr>
          <w:spacing w:val="-1"/>
        </w:rPr>
        <w:t>。由低到高第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6</w:t>
      </w:r>
      <w:r>
        <w:rPr>
          <w:rFonts w:ascii="Times New Roman" w:hAnsi="Times New Roman" w:eastAsia="Times New Roman" w:cs="Times New Roman"/>
          <w:spacing w:val="-2"/>
        </w:rPr>
        <w:t>bit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spacing w:val="-2"/>
        </w:rPr>
        <w:t>用来表示是否为最后一帧数据，为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 </w:t>
      </w:r>
      <w:r>
        <w:rPr>
          <w:spacing w:val="-2"/>
        </w:rPr>
        <w:t>表示还有数据，为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 </w:t>
      </w:r>
      <w:r>
        <w:rPr>
          <w:spacing w:val="-2"/>
        </w:rPr>
        <w:t>表示此帧为最后一帧数</w:t>
      </w:r>
      <w:r>
        <w:rPr>
          <w:spacing w:val="-3"/>
        </w:rPr>
        <w:t>据。</w:t>
      </w:r>
    </w:p>
    <w:p w14:paraId="34C3A6D9">
      <w:pPr>
        <w:pStyle w:val="2"/>
        <w:spacing w:before="109" w:line="220" w:lineRule="auto"/>
        <w:ind w:left="1242"/>
      </w:pPr>
      <w:r>
        <w:rPr>
          <w:spacing w:val="-10"/>
        </w:rPr>
        <w:t>举例：</w:t>
      </w:r>
    </w:p>
    <w:p w14:paraId="562B153C">
      <w:pPr>
        <w:pStyle w:val="2"/>
        <w:spacing w:before="241" w:line="336" w:lineRule="auto"/>
        <w:ind w:left="119" w:right="113" w:firstLine="1141"/>
      </w:pPr>
      <w:r>
        <w:rPr>
          <w:rFonts w:ascii="Times New Roman" w:hAnsi="Times New Roman" w:eastAsia="Times New Roman" w:cs="Times New Roman"/>
          <w:spacing w:val="-1"/>
        </w:rPr>
        <w:t xml:space="preserve">1.  MODBUS  RTU  </w:t>
      </w:r>
      <w:r>
        <w:rPr>
          <w:spacing w:val="-1"/>
        </w:rPr>
        <w:t xml:space="preserve">数据 </w:t>
      </w:r>
      <w:r>
        <w:rPr>
          <w:rFonts w:ascii="Times New Roman" w:hAnsi="Times New Roman" w:eastAsia="Times New Roman" w:cs="Times New Roman"/>
          <w:spacing w:val="-1"/>
          <w:shd w:val="clear" w:fill="FFFF00"/>
        </w:rPr>
        <w:t>01</w:t>
      </w:r>
      <w:r>
        <w:rPr>
          <w:rFonts w:ascii="Times New Roman" w:hAnsi="Times New Roman" w:eastAsia="Times New Roman" w:cs="Times New Roman"/>
          <w:spacing w:val="-1"/>
        </w:rPr>
        <w:t xml:space="preserve">  03  00  66  00</w:t>
      </w:r>
      <w:r>
        <w:rPr>
          <w:rFonts w:ascii="Times New Roman" w:hAnsi="Times New Roman" w:eastAsia="Times New Roman" w:cs="Times New Roman"/>
          <w:spacing w:val="2"/>
        </w:rPr>
        <w:t xml:space="preserve">  </w:t>
      </w:r>
      <w:r>
        <w:rPr>
          <w:rFonts w:ascii="Times New Roman" w:hAnsi="Times New Roman" w:eastAsia="Times New Roman" w:cs="Times New Roman"/>
          <w:spacing w:val="-2"/>
        </w:rPr>
        <w:t>0C  A5  D0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2"/>
        </w:rPr>
        <w:t>读取通信参数命令转换为</w:t>
      </w:r>
      <w:r>
        <w:rPr>
          <w:rFonts w:ascii="Times New Roman" w:hAnsi="Times New Roman" w:eastAsia="Times New Roman" w:cs="Times New Roman"/>
          <w:spacing w:val="-1"/>
        </w:rPr>
        <w:t xml:space="preserve">CAN2.0A </w:t>
      </w:r>
      <w:r>
        <w:rPr>
          <w:spacing w:val="-1"/>
        </w:rPr>
        <w:t>协议数据为：仲裁段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ID </w:t>
      </w:r>
      <w:r>
        <w:rPr>
          <w:spacing w:val="-1"/>
        </w:rPr>
        <w:t>为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7</w:t>
      </w:r>
      <w:r>
        <w:rPr>
          <w:rFonts w:ascii="Times New Roman" w:hAnsi="Times New Roman" w:eastAsia="Times New Roman" w:cs="Times New Roman"/>
          <w:spacing w:val="-1"/>
          <w:shd w:val="clear" w:fill="FFFF00"/>
        </w:rPr>
        <w:t>01</w:t>
      </w:r>
      <w:r>
        <w:rPr>
          <w:spacing w:val="-1"/>
        </w:rPr>
        <w:t>，数据段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8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</w:t>
      </w:r>
      <w:r>
        <w:rPr>
          <w:spacing w:val="-1"/>
        </w:rPr>
        <w:t xml:space="preserve">字节分别为 </w:t>
      </w:r>
      <w:r>
        <w:rPr>
          <w:rFonts w:ascii="Times New Roman" w:hAnsi="Times New Roman" w:eastAsia="Times New Roman" w:cs="Times New Roman"/>
          <w:spacing w:val="-1"/>
        </w:rPr>
        <w:t>20 03 00 66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00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0CA5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D0(16</w:t>
      </w:r>
      <w:r>
        <w:rPr>
          <w:spacing w:val="-2"/>
        </w:rPr>
        <w:t>进制</w:t>
      </w:r>
      <w:r>
        <w:rPr>
          <w:rFonts w:ascii="Times New Roman" w:hAnsi="Times New Roman" w:eastAsia="Times New Roman" w:cs="Times New Roman"/>
          <w:spacing w:val="-2"/>
        </w:rPr>
        <w:t>)</w:t>
      </w:r>
      <w:r>
        <w:rPr>
          <w:spacing w:val="-2"/>
        </w:rPr>
        <w:t xml:space="preserve">，其中 </w:t>
      </w:r>
      <w:r>
        <w:rPr>
          <w:rFonts w:ascii="Times New Roman" w:hAnsi="Times New Roman" w:eastAsia="Times New Roman" w:cs="Times New Roman"/>
          <w:spacing w:val="-2"/>
        </w:rPr>
        <w:t xml:space="preserve">20  </w:t>
      </w:r>
      <w:r>
        <w:rPr>
          <w:spacing w:val="-2"/>
        </w:rPr>
        <w:t>表示这是最后一帧数据，共</w:t>
      </w:r>
      <w:r>
        <w:rPr>
          <w:spacing w:val="-1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 </w:t>
      </w:r>
      <w:r>
        <w:rPr>
          <w:spacing w:val="-2"/>
        </w:rPr>
        <w:t>包数据。</w:t>
      </w:r>
    </w:p>
    <w:p w14:paraId="643F6C8C">
      <w:pPr>
        <w:pStyle w:val="2"/>
        <w:spacing w:before="122" w:line="341" w:lineRule="auto"/>
        <w:ind w:left="124" w:right="110" w:firstLine="1115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3"/>
        </w:rPr>
        <w:t xml:space="preserve">2. MODBUS RTU  </w:t>
      </w:r>
      <w:r>
        <w:rPr>
          <w:spacing w:val="-3"/>
        </w:rPr>
        <w:t xml:space="preserve">数据 </w:t>
      </w:r>
      <w:r>
        <w:rPr>
          <w:rFonts w:ascii="Times New Roman" w:hAnsi="Times New Roman" w:eastAsia="Times New Roman" w:cs="Times New Roman"/>
          <w:spacing w:val="-3"/>
          <w:shd w:val="clear" w:fill="FFFF00"/>
        </w:rPr>
        <w:t>02</w:t>
      </w:r>
      <w:r>
        <w:rPr>
          <w:rFonts w:ascii="Times New Roman" w:hAnsi="Times New Roman" w:eastAsia="Times New Roman" w:cs="Times New Roman"/>
          <w:spacing w:val="4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 03 FA 00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02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04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41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20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00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00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72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D6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rPr>
          <w:spacing w:val="-3"/>
        </w:rPr>
        <w:t>设置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CV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3"/>
        </w:rPr>
        <w:t>电压为</w:t>
      </w:r>
      <w:r>
        <w:rPr>
          <w:rFonts w:ascii="Times New Roman" w:hAnsi="Times New Roman" w:eastAsia="Times New Roman" w:cs="Times New Roman"/>
          <w:spacing w:val="-3"/>
        </w:rPr>
        <w:t xml:space="preserve">10.0V </w:t>
      </w:r>
      <w:r>
        <w:rPr>
          <w:spacing w:val="-3"/>
        </w:rPr>
        <w:t>命令转换为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CAN2.0A </w:t>
      </w:r>
      <w:r>
        <w:rPr>
          <w:spacing w:val="-3"/>
        </w:rPr>
        <w:t>协议数据为： 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13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</w:t>
      </w:r>
      <w:r>
        <w:rPr>
          <w:spacing w:val="-3"/>
        </w:rPr>
        <w:t>字节，分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3"/>
        </w:rPr>
        <w:t>帧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CAN2.0A </w:t>
      </w:r>
      <w:r>
        <w:rPr>
          <w:spacing w:val="-3"/>
        </w:rPr>
        <w:t>数据帧发送，第一</w:t>
      </w:r>
      <w:r>
        <w:rPr>
          <w:spacing w:val="-6"/>
        </w:rPr>
        <w:t>帧数据为 仲裁段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ID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6"/>
        </w:rPr>
        <w:t>为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rFonts w:ascii="Times New Roman" w:hAnsi="Times New Roman" w:eastAsia="Times New Roman" w:cs="Times New Roman"/>
          <w:spacing w:val="-6"/>
          <w:shd w:val="clear" w:fill="FFFF00"/>
        </w:rPr>
        <w:t>02</w:t>
      </w:r>
      <w:r>
        <w:rPr>
          <w:spacing w:val="-6"/>
        </w:rPr>
        <w:t>，数据段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6"/>
        </w:rPr>
        <w:t xml:space="preserve">字节分别为 </w:t>
      </w:r>
      <w:r>
        <w:rPr>
          <w:rFonts w:ascii="Times New Roman" w:hAnsi="Times New Roman" w:eastAsia="Times New Roman" w:cs="Times New Roman"/>
          <w:color w:val="EE0000"/>
          <w:spacing w:val="-6"/>
        </w:rPr>
        <w:t>00</w:t>
      </w:r>
      <w:r>
        <w:rPr>
          <w:rFonts w:ascii="Times New Roman" w:hAnsi="Times New Roman" w:eastAsia="Times New Roman" w:cs="Times New Roman"/>
          <w:color w:val="EE0000"/>
          <w:spacing w:val="22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10 03 FA 00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02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04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4</w:t>
      </w:r>
      <w:r>
        <w:rPr>
          <w:rFonts w:ascii="Times New Roman" w:hAnsi="Times New Roman" w:eastAsia="Times New Roman" w:cs="Times New Roman"/>
          <w:spacing w:val="-7"/>
        </w:rPr>
        <w:t>1(16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spacing w:val="-7"/>
        </w:rPr>
        <w:t>进制</w:t>
      </w:r>
      <w:r>
        <w:rPr>
          <w:rFonts w:ascii="Times New Roman" w:hAnsi="Times New Roman" w:eastAsia="Times New Roman" w:cs="Times New Roman"/>
          <w:spacing w:val="-7"/>
        </w:rPr>
        <w:t>)</w:t>
      </w:r>
      <w:r>
        <w:rPr>
          <w:spacing w:val="-7"/>
        </w:rPr>
        <w:t xml:space="preserve">，其中 </w:t>
      </w:r>
      <w:r>
        <w:rPr>
          <w:rFonts w:ascii="Times New Roman" w:hAnsi="Times New Roman" w:eastAsia="Times New Roman" w:cs="Times New Roman"/>
          <w:color w:val="EE0000"/>
          <w:spacing w:val="-7"/>
        </w:rPr>
        <w:t>00</w:t>
      </w:r>
      <w:r>
        <w:rPr>
          <w:spacing w:val="-3"/>
        </w:rPr>
        <w:t>表示这是</w:t>
      </w:r>
      <w:r>
        <w:rPr>
          <w:spacing w:val="-1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包数据。 第二帧数据为 仲裁段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ID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</w:t>
      </w:r>
      <w:r>
        <w:rPr>
          <w:spacing w:val="-3"/>
        </w:rPr>
        <w:t>为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</w:t>
      </w:r>
      <w:r>
        <w:rPr>
          <w:rFonts w:ascii="Times New Roman" w:hAnsi="Times New Roman" w:eastAsia="Times New Roman" w:cs="Times New Roman"/>
          <w:spacing w:val="-3"/>
          <w:shd w:val="clear" w:fill="FFFF00"/>
        </w:rPr>
        <w:t>02</w:t>
      </w:r>
      <w:r>
        <w:rPr>
          <w:spacing w:val="-3"/>
        </w:rPr>
        <w:t>，数据段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6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</w:t>
      </w:r>
      <w:r>
        <w:rPr>
          <w:spacing w:val="-3"/>
        </w:rPr>
        <w:t xml:space="preserve">字节分别为 </w:t>
      </w:r>
      <w:r>
        <w:rPr>
          <w:rFonts w:ascii="Times New Roman" w:hAnsi="Times New Roman" w:eastAsia="Times New Roman" w:cs="Times New Roman"/>
          <w:color w:val="EE0000"/>
          <w:spacing w:val="-3"/>
        </w:rPr>
        <w:t xml:space="preserve">21 </w:t>
      </w:r>
      <w:r>
        <w:rPr>
          <w:rFonts w:ascii="Times New Roman" w:hAnsi="Times New Roman" w:eastAsia="Times New Roman" w:cs="Times New Roman"/>
          <w:spacing w:val="-3"/>
        </w:rPr>
        <w:t>20 00 00 72</w:t>
      </w:r>
    </w:p>
    <w:p w14:paraId="0EFE2CCB">
      <w:pPr>
        <w:spacing w:line="341" w:lineRule="auto"/>
        <w:rPr>
          <w:rFonts w:ascii="Times New Roman" w:hAnsi="Times New Roman" w:eastAsia="Times New Roman" w:cs="Times New Roman"/>
        </w:rPr>
        <w:sectPr>
          <w:pgSz w:w="11907" w:h="16839"/>
          <w:pgMar w:top="1431" w:right="1685" w:bottom="0" w:left="1687" w:header="0" w:footer="0" w:gutter="0"/>
          <w:cols w:space="720" w:num="1"/>
        </w:sectPr>
      </w:pPr>
    </w:p>
    <w:p w14:paraId="01C7020C">
      <w:pPr>
        <w:pStyle w:val="2"/>
        <w:spacing w:before="98" w:line="214" w:lineRule="auto"/>
        <w:ind w:left="18"/>
      </w:pPr>
      <w:r>
        <w:rPr>
          <w:rFonts w:ascii="Times New Roman" w:hAnsi="Times New Roman" w:eastAsia="Times New Roman" w:cs="Times New Roman"/>
        </w:rPr>
        <w:t xml:space="preserve">D6 (16 </w:t>
      </w:r>
      <w:r>
        <w:t>进制</w:t>
      </w:r>
      <w:r>
        <w:rPr>
          <w:rFonts w:ascii="Times New Roman" w:hAnsi="Times New Roman" w:eastAsia="Times New Roman" w:cs="Times New Roman"/>
        </w:rPr>
        <w:t>)</w:t>
      </w:r>
      <w:r>
        <w:t xml:space="preserve">，其中 </w:t>
      </w:r>
      <w:r>
        <w:rPr>
          <w:rFonts w:ascii="Times New Roman" w:hAnsi="Times New Roman" w:eastAsia="Times New Roman" w:cs="Times New Roman"/>
          <w:color w:val="EE0000"/>
        </w:rPr>
        <w:t xml:space="preserve">21  </w:t>
      </w:r>
      <w:r>
        <w:t>表</w:t>
      </w:r>
      <w:r>
        <w:rPr>
          <w:spacing w:val="-1"/>
        </w:rPr>
        <w:t>示这是最后一帧数据，共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 </w:t>
      </w:r>
      <w:r>
        <w:rPr>
          <w:spacing w:val="-1"/>
        </w:rPr>
        <w:t>包数据。</w:t>
      </w:r>
    </w:p>
    <w:p w14:paraId="440D5536">
      <w:pPr>
        <w:spacing w:before="168" w:line="3720" w:lineRule="exact"/>
        <w:ind w:firstLine="14"/>
      </w:pPr>
      <w:r>
        <w:rPr>
          <w:position w:val="-74"/>
        </w:rPr>
        <w:drawing>
          <wp:inline distT="0" distB="0" distL="0" distR="0">
            <wp:extent cx="6005830" cy="23615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6464" cy="23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1DC5">
      <w:pPr>
        <w:pStyle w:val="2"/>
        <w:spacing w:before="203" w:line="234" w:lineRule="auto"/>
        <w:ind w:left="438"/>
      </w:pPr>
      <w:r>
        <w:rPr>
          <w:rFonts w:ascii="Times New Roman" w:hAnsi="Times New Roman" w:eastAsia="Times New Roman" w:cs="Times New Roman"/>
          <w:spacing w:val="-1"/>
        </w:rPr>
        <w:t xml:space="preserve">2.    CAN2.0B </w:t>
      </w:r>
      <w:r>
        <w:rPr>
          <w:spacing w:val="-1"/>
        </w:rPr>
        <w:t>协议转换</w:t>
      </w:r>
    </w:p>
    <w:p w14:paraId="19B8E181">
      <w:pPr>
        <w:pStyle w:val="2"/>
        <w:spacing w:before="225" w:line="339" w:lineRule="auto"/>
        <w:ind w:left="26" w:right="1070" w:firstLine="1119"/>
        <w:jc w:val="both"/>
      </w:pPr>
      <w:r>
        <w:rPr>
          <w:rFonts w:ascii="Times New Roman" w:hAnsi="Times New Roman" w:eastAsia="Times New Roman" w:cs="Times New Roman"/>
          <w:spacing w:val="-5"/>
        </w:rPr>
        <w:t xml:space="preserve">CAN2.0A </w:t>
      </w:r>
      <w:r>
        <w:rPr>
          <w:spacing w:val="-5"/>
        </w:rPr>
        <w:t>的</w:t>
      </w:r>
      <w:r>
        <w:rPr>
          <w:rFonts w:ascii="Times New Roman" w:hAnsi="Times New Roman" w:eastAsia="Times New Roman" w:cs="Times New Roman"/>
          <w:spacing w:val="-5"/>
        </w:rPr>
        <w:t xml:space="preserve">ID </w:t>
      </w:r>
      <w:r>
        <w:rPr>
          <w:spacing w:val="-5"/>
        </w:rPr>
        <w:t>为</w:t>
      </w:r>
      <w:r>
        <w:rPr>
          <w:rFonts w:ascii="Times New Roman" w:hAnsi="Times New Roman" w:eastAsia="Times New Roman" w:cs="Times New Roman"/>
          <w:spacing w:val="-5"/>
        </w:rPr>
        <w:t>29bits</w:t>
      </w:r>
      <w:r>
        <w:rPr>
          <w:spacing w:val="-5"/>
        </w:rPr>
        <w:t>，其中</w:t>
      </w:r>
      <w:r>
        <w:rPr>
          <w:spacing w:val="-6"/>
        </w:rPr>
        <w:t>低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8bits </w:t>
      </w:r>
      <w:r>
        <w:rPr>
          <w:spacing w:val="-6"/>
        </w:rPr>
        <w:t>固定为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0x59</w:t>
      </w:r>
      <w:r>
        <w:rPr>
          <w:spacing w:val="-6"/>
        </w:rPr>
        <w:t>，可用于设置过滤组。</w:t>
      </w:r>
      <w:r>
        <w:rPr>
          <w:rFonts w:ascii="Times New Roman" w:hAnsi="Times New Roman" w:eastAsia="Times New Roman" w:cs="Times New Roman"/>
          <w:spacing w:val="-6"/>
        </w:rPr>
        <w:t>bit15-bit8</w:t>
      </w:r>
      <w:r>
        <w:rPr>
          <w:spacing w:val="-2"/>
        </w:rPr>
        <w:t>用来表示组包方式，该字节的低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5bits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-2"/>
        </w:rPr>
        <w:t>用来表示当前是第几包数据，从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0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2"/>
        </w:rPr>
        <w:t>开始，最大到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31</w:t>
      </w:r>
      <w:r>
        <w:rPr>
          <w:spacing w:val="-2"/>
        </w:rPr>
        <w:t>。</w:t>
      </w:r>
      <w:r>
        <w:rPr>
          <w:spacing w:val="-3"/>
        </w:rPr>
        <w:t>由低到高第</w:t>
      </w:r>
      <w:r>
        <w:rPr>
          <w:spacing w:val="-1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6bit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3"/>
        </w:rPr>
        <w:t xml:space="preserve">用来表示是否为最后一帧数据，为 </w:t>
      </w:r>
      <w:r>
        <w:rPr>
          <w:rFonts w:ascii="Times New Roman" w:hAnsi="Times New Roman" w:eastAsia="Times New Roman" w:cs="Times New Roman"/>
          <w:spacing w:val="-3"/>
        </w:rPr>
        <w:t>0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3"/>
        </w:rPr>
        <w:t xml:space="preserve">表示还有数据，为 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rFonts w:ascii="Times New Roman" w:hAnsi="Times New Roman" w:eastAsia="Times New Roman" w:cs="Times New Roman"/>
          <w:spacing w:val="26"/>
          <w:w w:val="101"/>
        </w:rPr>
        <w:t xml:space="preserve"> </w:t>
      </w:r>
      <w:r>
        <w:rPr>
          <w:spacing w:val="-3"/>
        </w:rPr>
        <w:t xml:space="preserve">表示此帧为最后一帧数据。 </w:t>
      </w:r>
      <w:r>
        <w:rPr>
          <w:rFonts w:ascii="Times New Roman" w:hAnsi="Times New Roman" w:eastAsia="Times New Roman" w:cs="Times New Roman"/>
          <w:spacing w:val="-3"/>
        </w:rPr>
        <w:t>Bit23-bit16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3"/>
        </w:rPr>
        <w:t>用来表示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MODBUS ID</w:t>
      </w:r>
      <w:r>
        <w:rPr>
          <w:spacing w:val="-3"/>
        </w:rPr>
        <w:t>，剩余高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5bits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3"/>
        </w:rPr>
        <w:t>固定位为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spacing w:val="-3"/>
        </w:rPr>
        <w:t>，高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5bits </w:t>
      </w:r>
      <w:r>
        <w:rPr>
          <w:spacing w:val="-3"/>
        </w:rPr>
        <w:t>可用于设</w:t>
      </w:r>
      <w:r>
        <w:rPr>
          <w:spacing w:val="-5"/>
        </w:rPr>
        <w:t>置过滤组。</w:t>
      </w:r>
    </w:p>
    <w:p w14:paraId="5DCC21ED">
      <w:pPr>
        <w:pStyle w:val="2"/>
        <w:spacing w:before="119" w:line="220" w:lineRule="auto"/>
        <w:ind w:left="860"/>
      </w:pPr>
      <w:r>
        <w:rPr>
          <w:spacing w:val="-10"/>
        </w:rPr>
        <w:t>举例：</w:t>
      </w:r>
    </w:p>
    <w:p w14:paraId="1EDE4AF5">
      <w:pPr>
        <w:pStyle w:val="2"/>
        <w:spacing w:before="241" w:line="336" w:lineRule="auto"/>
        <w:ind w:left="796" w:right="1148" w:firstLine="23"/>
      </w:pPr>
      <w:r>
        <w:rPr>
          <w:rFonts w:ascii="Times New Roman" w:hAnsi="Times New Roman" w:eastAsia="Times New Roman" w:cs="Times New Roman"/>
          <w:spacing w:val="2"/>
        </w:rPr>
        <w:t xml:space="preserve">1.  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2"/>
        </w:rPr>
        <w:t xml:space="preserve">  </w:t>
      </w:r>
      <w:r>
        <w:rPr>
          <w:rFonts w:ascii="Times New Roman" w:hAnsi="Times New Roman" w:eastAsia="Times New Roman" w:cs="Times New Roman"/>
        </w:rPr>
        <w:t>RTU</w:t>
      </w:r>
      <w:r>
        <w:rPr>
          <w:rFonts w:ascii="Times New Roman" w:hAnsi="Times New Roman" w:eastAsia="Times New Roman" w:cs="Times New Roman"/>
          <w:spacing w:val="2"/>
        </w:rPr>
        <w:t xml:space="preserve">  </w:t>
      </w:r>
      <w:r>
        <w:rPr>
          <w:spacing w:val="2"/>
        </w:rPr>
        <w:t>数据</w:t>
      </w:r>
      <w:r>
        <w:rPr>
          <w:spacing w:val="27"/>
        </w:rPr>
        <w:t xml:space="preserve"> </w:t>
      </w:r>
      <w:r>
        <w:rPr>
          <w:rFonts w:ascii="Times New Roman" w:hAnsi="Times New Roman" w:eastAsia="Times New Roman" w:cs="Times New Roman"/>
          <w:spacing w:val="2"/>
          <w:shd w:val="clear" w:fill="FFFF00"/>
        </w:rPr>
        <w:t>01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rFonts w:ascii="Times New Roman" w:hAnsi="Times New Roman" w:eastAsia="Times New Roman" w:cs="Times New Roman"/>
          <w:spacing w:val="2"/>
        </w:rPr>
        <w:t>03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rFonts w:ascii="Times New Roman" w:hAnsi="Times New Roman" w:eastAsia="Times New Roman" w:cs="Times New Roman"/>
          <w:spacing w:val="2"/>
        </w:rPr>
        <w:t>00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rFonts w:ascii="Times New Roman" w:hAnsi="Times New Roman" w:eastAsia="Times New Roman" w:cs="Times New Roman"/>
          <w:spacing w:val="2"/>
        </w:rPr>
        <w:t>66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rFonts w:ascii="Times New Roman" w:hAnsi="Times New Roman" w:eastAsia="Times New Roman" w:cs="Times New Roman"/>
          <w:spacing w:val="2"/>
        </w:rPr>
        <w:t>00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rFonts w:ascii="Times New Roman" w:hAnsi="Times New Roman" w:eastAsia="Times New Roman" w:cs="Times New Roman"/>
          <w:spacing w:val="2"/>
        </w:rPr>
        <w:t>0</w:t>
      </w:r>
      <w:r>
        <w:rPr>
          <w:rFonts w:ascii="Times New Roman" w:hAnsi="Times New Roman" w:eastAsia="Times New Roman" w:cs="Times New Roman"/>
        </w:rPr>
        <w:t>C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rFonts w:ascii="Times New Roman" w:hAnsi="Times New Roman" w:eastAsia="Times New Roman" w:cs="Times New Roman"/>
        </w:rPr>
        <w:t>A</w:t>
      </w:r>
      <w:r>
        <w:rPr>
          <w:rFonts w:ascii="Times New Roman" w:hAnsi="Times New Roman" w:eastAsia="Times New Roman" w:cs="Times New Roman"/>
          <w:spacing w:val="2"/>
        </w:rPr>
        <w:t>5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rFonts w:ascii="Times New Roman" w:hAnsi="Times New Roman" w:eastAsia="Times New Roman" w:cs="Times New Roman"/>
          <w:spacing w:val="2"/>
        </w:rPr>
        <w:t>D0</w:t>
      </w:r>
      <w:r>
        <w:rPr>
          <w:rFonts w:ascii="Times New Roman" w:hAnsi="Times New Roman" w:eastAsia="Times New Roman" w:cs="Times New Roman"/>
          <w:spacing w:val="11"/>
        </w:rPr>
        <w:t xml:space="preserve">  </w:t>
      </w:r>
      <w:r>
        <w:rPr>
          <w:spacing w:val="2"/>
        </w:rPr>
        <w:t>读取通信参数</w:t>
      </w:r>
      <w:r>
        <w:rPr>
          <w:spacing w:val="1"/>
        </w:rPr>
        <w:t>命令转换为</w:t>
      </w:r>
      <w:r>
        <w:rPr>
          <w:rFonts w:ascii="Times New Roman" w:hAnsi="Times New Roman" w:eastAsia="Times New Roman" w:cs="Times New Roman"/>
          <w:spacing w:val="-5"/>
        </w:rPr>
        <w:t xml:space="preserve">CAN2.0B </w:t>
      </w:r>
      <w:r>
        <w:rPr>
          <w:spacing w:val="-5"/>
        </w:rPr>
        <w:t>协议数据为：仲裁段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ID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5"/>
        </w:rPr>
        <w:t>为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1F</w:t>
      </w:r>
      <w:r>
        <w:rPr>
          <w:rFonts w:ascii="Times New Roman" w:hAnsi="Times New Roman" w:eastAsia="Times New Roman" w:cs="Times New Roman"/>
          <w:spacing w:val="-5"/>
          <w:shd w:val="clear" w:fill="FFFF00"/>
        </w:rPr>
        <w:t>01</w:t>
      </w:r>
      <w:r>
        <w:rPr>
          <w:rFonts w:ascii="Times New Roman" w:hAnsi="Times New Roman" w:eastAsia="Times New Roman" w:cs="Times New Roman"/>
          <w:color w:val="EE0000"/>
          <w:spacing w:val="-5"/>
        </w:rPr>
        <w:t>20</w:t>
      </w:r>
      <w:r>
        <w:rPr>
          <w:rFonts w:ascii="Times New Roman" w:hAnsi="Times New Roman" w:eastAsia="Times New Roman" w:cs="Times New Roman"/>
          <w:spacing w:val="-5"/>
        </w:rPr>
        <w:t>59</w:t>
      </w:r>
      <w:r>
        <w:rPr>
          <w:spacing w:val="-5"/>
        </w:rPr>
        <w:t>，数据段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7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spacing w:val="-6"/>
        </w:rPr>
        <w:t xml:space="preserve">字节分别为 </w:t>
      </w:r>
      <w:r>
        <w:rPr>
          <w:rFonts w:ascii="Times New Roman" w:hAnsi="Times New Roman" w:eastAsia="Times New Roman" w:cs="Times New Roman"/>
          <w:spacing w:val="-6"/>
        </w:rPr>
        <w:t>03 00 66 00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0C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A5 D0(16 </w:t>
      </w:r>
      <w:r>
        <w:rPr>
          <w:spacing w:val="-1"/>
        </w:rPr>
        <w:t>进制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 xml:space="preserve">，其中 </w:t>
      </w:r>
      <w:r>
        <w:rPr>
          <w:rFonts w:ascii="Times New Roman" w:hAnsi="Times New Roman" w:eastAsia="Times New Roman" w:cs="Times New Roman"/>
          <w:color w:val="EE0000"/>
          <w:spacing w:val="-1"/>
        </w:rPr>
        <w:t xml:space="preserve">20  </w:t>
      </w:r>
      <w:r>
        <w:rPr>
          <w:spacing w:val="-1"/>
        </w:rPr>
        <w:t>表示这是最后一帧数据，共</w:t>
      </w:r>
      <w:r>
        <w:rPr>
          <w:spacing w:val="-1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 </w:t>
      </w:r>
      <w:r>
        <w:rPr>
          <w:spacing w:val="-1"/>
        </w:rPr>
        <w:t>包数据。</w:t>
      </w:r>
    </w:p>
    <w:p w14:paraId="553FAB09">
      <w:pPr>
        <w:pStyle w:val="2"/>
        <w:spacing w:before="121" w:line="234" w:lineRule="auto"/>
        <w:ind w:left="798"/>
      </w:pPr>
      <w:r>
        <w:rPr>
          <w:rFonts w:ascii="Times New Roman" w:hAnsi="Times New Roman" w:eastAsia="Times New Roman" w:cs="Times New Roman"/>
          <w:spacing w:val="-3"/>
        </w:rPr>
        <w:t>2.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MODBUS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RTU  </w:t>
      </w:r>
      <w:r>
        <w:rPr>
          <w:spacing w:val="-3"/>
        </w:rPr>
        <w:t xml:space="preserve">数据 </w:t>
      </w:r>
      <w:r>
        <w:rPr>
          <w:rFonts w:ascii="Times New Roman" w:hAnsi="Times New Roman" w:eastAsia="Times New Roman" w:cs="Times New Roman"/>
          <w:spacing w:val="-3"/>
          <w:shd w:val="clear" w:fill="FFFF00"/>
        </w:rPr>
        <w:t>02</w:t>
      </w:r>
      <w:r>
        <w:rPr>
          <w:rFonts w:ascii="Times New Roman" w:hAnsi="Times New Roman" w:eastAsia="Times New Roman" w:cs="Times New Roman"/>
          <w:spacing w:val="-3"/>
        </w:rPr>
        <w:t xml:space="preserve">  10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03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FA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00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04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41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20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00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00  7</w:t>
      </w:r>
      <w:r>
        <w:rPr>
          <w:rFonts w:ascii="Times New Roman" w:hAnsi="Times New Roman" w:eastAsia="Times New Roman" w:cs="Times New Roman"/>
          <w:spacing w:val="-4"/>
        </w:rPr>
        <w:t>2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D6  </w:t>
      </w:r>
      <w:r>
        <w:rPr>
          <w:spacing w:val="-4"/>
        </w:rPr>
        <w:t>设置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CV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4"/>
        </w:rPr>
        <w:t>电压为</w:t>
      </w:r>
    </w:p>
    <w:p w14:paraId="153F1710">
      <w:pPr>
        <w:pStyle w:val="2"/>
        <w:spacing w:before="126" w:line="338" w:lineRule="auto"/>
        <w:ind w:left="805" w:right="1148" w:firstLine="1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 xml:space="preserve">10.0V </w:t>
      </w:r>
      <w:r>
        <w:rPr>
          <w:spacing w:val="-2"/>
        </w:rPr>
        <w:t>命令转换为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CAN2.0B </w:t>
      </w:r>
      <w:r>
        <w:rPr>
          <w:spacing w:val="-2"/>
        </w:rPr>
        <w:t>协议数据为： 共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13</w:t>
      </w:r>
      <w:r>
        <w:rPr>
          <w:rFonts w:ascii="Times New Roman" w:hAnsi="Times New Roman" w:eastAsia="Times New Roman" w:cs="Times New Roman"/>
          <w:spacing w:val="16"/>
          <w:w w:val="101"/>
        </w:rPr>
        <w:t xml:space="preserve"> </w:t>
      </w:r>
      <w:r>
        <w:rPr>
          <w:spacing w:val="-2"/>
        </w:rPr>
        <w:t>字节，分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2"/>
        </w:rPr>
        <w:t>帧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CAN2.0B </w:t>
      </w:r>
      <w:r>
        <w:rPr>
          <w:spacing w:val="-2"/>
        </w:rPr>
        <w:t>数据帧发</w:t>
      </w:r>
      <w:r>
        <w:rPr>
          <w:spacing w:val="-4"/>
        </w:rPr>
        <w:t>送，第一帧数据为 仲裁段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ID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</w:t>
      </w:r>
      <w:r>
        <w:rPr>
          <w:spacing w:val="-4"/>
        </w:rPr>
        <w:t>为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1F</w:t>
      </w:r>
      <w:r>
        <w:rPr>
          <w:rFonts w:ascii="Times New Roman" w:hAnsi="Times New Roman" w:eastAsia="Times New Roman" w:cs="Times New Roman"/>
          <w:spacing w:val="-4"/>
          <w:shd w:val="clear" w:fill="FFFF00"/>
        </w:rPr>
        <w:t>02</w:t>
      </w:r>
      <w:r>
        <w:rPr>
          <w:rFonts w:ascii="Times New Roman" w:hAnsi="Times New Roman" w:eastAsia="Times New Roman" w:cs="Times New Roman"/>
          <w:color w:val="EE0000"/>
          <w:spacing w:val="-4"/>
        </w:rPr>
        <w:t>00</w:t>
      </w:r>
      <w:r>
        <w:rPr>
          <w:rFonts w:ascii="Times New Roman" w:hAnsi="Times New Roman" w:eastAsia="Times New Roman" w:cs="Times New Roman"/>
          <w:spacing w:val="-4"/>
        </w:rPr>
        <w:t>59</w:t>
      </w:r>
      <w:r>
        <w:rPr>
          <w:spacing w:val="-4"/>
        </w:rPr>
        <w:t>，数据段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spacing w:val="-4"/>
        </w:rPr>
        <w:t>字节分别为</w:t>
      </w:r>
      <w:r>
        <w:rPr>
          <w:spacing w:val="2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10</w:t>
      </w:r>
      <w:r>
        <w:rPr>
          <w:rFonts w:ascii="Times New Roman" w:hAnsi="Times New Roman" w:eastAsia="Times New Roman" w:cs="Times New Roman"/>
          <w:spacing w:val="-5"/>
        </w:rPr>
        <w:t xml:space="preserve"> 03 FA 00 02 04</w:t>
      </w:r>
    </w:p>
    <w:p w14:paraId="3420E1E7">
      <w:pPr>
        <w:pStyle w:val="2"/>
        <w:spacing w:before="12" w:line="337" w:lineRule="auto"/>
        <w:ind w:left="800" w:right="1090" w:hanging="3"/>
      </w:pPr>
      <w:r>
        <w:rPr>
          <w:rFonts w:ascii="Times New Roman" w:hAnsi="Times New Roman" w:eastAsia="Times New Roman" w:cs="Times New Roman"/>
          <w:spacing w:val="-4"/>
        </w:rPr>
        <w:t>41 20(16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4"/>
        </w:rPr>
        <w:t>进制</w:t>
      </w:r>
      <w:r>
        <w:rPr>
          <w:rFonts w:ascii="Times New Roman" w:hAnsi="Times New Roman" w:eastAsia="Times New Roman" w:cs="Times New Roman"/>
          <w:spacing w:val="-4"/>
        </w:rPr>
        <w:t>)</w:t>
      </w:r>
      <w:r>
        <w:rPr>
          <w:spacing w:val="-4"/>
        </w:rPr>
        <w:t xml:space="preserve">，其中 </w:t>
      </w:r>
      <w:r>
        <w:rPr>
          <w:rFonts w:ascii="Times New Roman" w:hAnsi="Times New Roman" w:eastAsia="Times New Roman" w:cs="Times New Roman"/>
          <w:color w:val="EE0000"/>
          <w:spacing w:val="-4"/>
        </w:rPr>
        <w:t xml:space="preserve">00  </w:t>
      </w:r>
      <w:r>
        <w:rPr>
          <w:spacing w:val="-4"/>
        </w:rPr>
        <w:t>表示这是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-4"/>
        </w:rPr>
        <w:t>包数据。第二帧数据为 仲裁段</w:t>
      </w:r>
      <w:r>
        <w:rPr>
          <w:rFonts w:ascii="Times New Roman" w:hAnsi="Times New Roman" w:eastAsia="Times New Roman" w:cs="Times New Roman"/>
          <w:spacing w:val="-4"/>
        </w:rPr>
        <w:t>ID</w:t>
      </w:r>
      <w:r>
        <w:rPr>
          <w:rFonts w:ascii="Times New Roman" w:hAnsi="Times New Roman" w:eastAsia="Times New Roman" w:cs="Times New Roman"/>
          <w:spacing w:val="-11"/>
        </w:rPr>
        <w:t xml:space="preserve"> </w:t>
      </w:r>
      <w:r>
        <w:rPr>
          <w:spacing w:val="-4"/>
        </w:rPr>
        <w:t>为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1F</w:t>
      </w:r>
      <w:r>
        <w:rPr>
          <w:rFonts w:ascii="Times New Roman" w:hAnsi="Times New Roman" w:eastAsia="Times New Roman" w:cs="Times New Roman"/>
          <w:spacing w:val="-4"/>
          <w:shd w:val="clear" w:fill="FFFF00"/>
        </w:rPr>
        <w:t>02</w:t>
      </w:r>
      <w:r>
        <w:rPr>
          <w:rFonts w:ascii="Times New Roman" w:hAnsi="Times New Roman" w:eastAsia="Times New Roman" w:cs="Times New Roman"/>
          <w:color w:val="EE0000"/>
          <w:spacing w:val="-4"/>
        </w:rPr>
        <w:t>21</w:t>
      </w:r>
      <w:r>
        <w:rPr>
          <w:rFonts w:ascii="Times New Roman" w:hAnsi="Times New Roman" w:eastAsia="Times New Roman" w:cs="Times New Roman"/>
          <w:spacing w:val="-4"/>
        </w:rPr>
        <w:t>59</w:t>
      </w:r>
      <w:r>
        <w:rPr>
          <w:spacing w:val="-4"/>
        </w:rPr>
        <w:t>，</w:t>
      </w:r>
      <w:r>
        <w:rPr>
          <w:spacing w:val="-2"/>
        </w:rPr>
        <w:t>数据段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</w:t>
      </w:r>
      <w:r>
        <w:rPr>
          <w:rFonts w:ascii="Times New Roman" w:hAnsi="Times New Roman" w:eastAsia="Times New Roman" w:cs="Times New Roman"/>
          <w:spacing w:val="16"/>
          <w:w w:val="101"/>
        </w:rPr>
        <w:t xml:space="preserve"> </w:t>
      </w:r>
      <w:r>
        <w:rPr>
          <w:spacing w:val="-2"/>
        </w:rPr>
        <w:t>字节分别为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00 00 72 D6 (16 </w:t>
      </w:r>
      <w:r>
        <w:rPr>
          <w:spacing w:val="-2"/>
        </w:rPr>
        <w:t>进制</w:t>
      </w:r>
      <w:r>
        <w:rPr>
          <w:rFonts w:ascii="Times New Roman" w:hAnsi="Times New Roman" w:eastAsia="Times New Roman" w:cs="Times New Roman"/>
          <w:spacing w:val="-2"/>
        </w:rPr>
        <w:t>)</w:t>
      </w:r>
      <w:r>
        <w:rPr>
          <w:spacing w:val="-2"/>
        </w:rPr>
        <w:t>，</w:t>
      </w:r>
      <w:r>
        <w:rPr>
          <w:spacing w:val="-3"/>
        </w:rPr>
        <w:t xml:space="preserve">其中 </w:t>
      </w:r>
      <w:r>
        <w:rPr>
          <w:rFonts w:ascii="Times New Roman" w:hAnsi="Times New Roman" w:eastAsia="Times New Roman" w:cs="Times New Roman"/>
          <w:color w:val="EE0000"/>
          <w:spacing w:val="-3"/>
        </w:rPr>
        <w:t>21</w:t>
      </w:r>
      <w:r>
        <w:rPr>
          <w:rFonts w:ascii="Times New Roman" w:hAnsi="Times New Roman" w:eastAsia="Times New Roman" w:cs="Times New Roman"/>
          <w:color w:val="EE0000"/>
          <w:spacing w:val="4"/>
        </w:rPr>
        <w:t xml:space="preserve">  </w:t>
      </w:r>
      <w:r>
        <w:rPr>
          <w:spacing w:val="-3"/>
        </w:rPr>
        <w:t>表示这是最后一帧数据，共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1"/>
        </w:rPr>
        <w:t>包数据。</w:t>
      </w:r>
    </w:p>
    <w:p w14:paraId="30E4B3C1">
      <w:pPr>
        <w:spacing w:line="337" w:lineRule="auto"/>
        <w:sectPr>
          <w:pgSz w:w="11907" w:h="16839"/>
          <w:pgMar w:top="1431" w:right="647" w:bottom="0" w:left="1785" w:header="0" w:footer="0" w:gutter="0"/>
          <w:cols w:space="720" w:num="1"/>
        </w:sectPr>
      </w:pPr>
    </w:p>
    <w:p w14:paraId="23AC7822">
      <w:pPr>
        <w:spacing w:before="145" w:line="4718" w:lineRule="exact"/>
        <w:ind w:firstLine="126"/>
      </w:pPr>
      <w:r>
        <w:rPr>
          <w:position w:val="-94"/>
        </w:rPr>
        <w:drawing>
          <wp:inline distT="0" distB="0" distL="0" distR="0">
            <wp:extent cx="5948680" cy="299529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8807" cy="299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FDB63">
      <w:pPr>
        <w:spacing w:line="292" w:lineRule="auto"/>
        <w:rPr>
          <w:rFonts w:ascii="Arial"/>
          <w:sz w:val="21"/>
        </w:rPr>
      </w:pPr>
    </w:p>
    <w:p w14:paraId="38755BEE">
      <w:pPr>
        <w:spacing w:line="292" w:lineRule="auto"/>
        <w:rPr>
          <w:rFonts w:ascii="Arial"/>
          <w:sz w:val="21"/>
        </w:rPr>
      </w:pPr>
    </w:p>
    <w:p w14:paraId="28305838">
      <w:pPr>
        <w:pStyle w:val="2"/>
        <w:spacing w:before="130" w:line="219" w:lineRule="auto"/>
        <w:ind w:left="155"/>
        <w:outlineLvl w:val="0"/>
        <w:rPr>
          <w:sz w:val="40"/>
          <w:szCs w:val="40"/>
        </w:rPr>
      </w:pPr>
      <w:bookmarkStart w:id="8" w:name="bookmark8"/>
      <w:bookmarkEnd w:id="8"/>
      <w:r>
        <w:rPr>
          <w:spacing w:val="-6"/>
          <w:sz w:val="40"/>
          <w:szCs w:val="40"/>
        </w:rPr>
        <w:t>六、</w:t>
      </w:r>
      <w:r>
        <w:rPr>
          <w:b/>
          <w:bCs/>
          <w:spacing w:val="-6"/>
          <w:sz w:val="40"/>
          <w:szCs w:val="40"/>
        </w:rPr>
        <w:t>寄存器地址</w:t>
      </w:r>
    </w:p>
    <w:p w14:paraId="17FE1E85">
      <w:pPr>
        <w:spacing w:before="30"/>
      </w:pPr>
    </w:p>
    <w:p w14:paraId="37E8C8EE">
      <w:pPr>
        <w:spacing w:before="30"/>
      </w:pPr>
    </w:p>
    <w:p w14:paraId="33A9A628">
      <w:pPr>
        <w:spacing w:before="30"/>
      </w:pPr>
    </w:p>
    <w:p w14:paraId="5F063EE3">
      <w:pPr>
        <w:spacing w:before="30"/>
      </w:pPr>
    </w:p>
    <w:p w14:paraId="4922E456">
      <w:pPr>
        <w:spacing w:before="30"/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254D526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</w:tblPrEx>
        <w:trPr>
          <w:trHeight w:val="316" w:hRule="atLeast"/>
        </w:trPr>
        <w:tc>
          <w:tcPr>
            <w:tcW w:w="1497" w:type="dxa"/>
            <w:tcBorders>
              <w:top w:val="single" w:color="5B9BD5" w:sz="2" w:space="0"/>
              <w:left w:val="single" w:color="5B9BD5" w:sz="2" w:space="0"/>
              <w:bottom w:val="nil"/>
              <w:right w:val="nil"/>
            </w:tcBorders>
            <w:shd w:val="clear" w:color="auto" w:fill="5B9BD5"/>
            <w:vAlign w:val="top"/>
          </w:tcPr>
          <w:p w14:paraId="3CACC63D">
            <w:pPr>
              <w:spacing w:before="70" w:line="219" w:lineRule="auto"/>
              <w:ind w:left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  <w:shd w:val="clear" w:fill="FFFF00"/>
              </w:rPr>
              <w:t>主控板寄存器地</w:t>
            </w:r>
          </w:p>
        </w:tc>
        <w:tc>
          <w:tcPr>
            <w:tcW w:w="4299" w:type="dxa"/>
            <w:tcBorders>
              <w:top w:val="single" w:color="5B9BD5" w:sz="2" w:space="0"/>
              <w:left w:val="nil"/>
              <w:bottom w:val="nil"/>
              <w:right w:val="nil"/>
            </w:tcBorders>
            <w:shd w:val="clear" w:color="auto" w:fill="5B9BD5"/>
            <w:vAlign w:val="top"/>
          </w:tcPr>
          <w:p w14:paraId="737D47E1">
            <w:pPr>
              <w:spacing w:before="70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  <w:shd w:val="clear" w:fill="FFFF00"/>
              </w:rPr>
              <w:t>对应值的意义</w:t>
            </w:r>
          </w:p>
        </w:tc>
        <w:tc>
          <w:tcPr>
            <w:tcW w:w="2509" w:type="dxa"/>
            <w:tcBorders>
              <w:top w:val="single" w:color="5B9BD5" w:sz="2" w:space="0"/>
              <w:left w:val="nil"/>
              <w:bottom w:val="nil"/>
              <w:right w:val="single" w:color="5B9BD5" w:sz="2" w:space="0"/>
            </w:tcBorders>
            <w:shd w:val="clear" w:color="auto" w:fill="5B9BD5"/>
            <w:vAlign w:val="top"/>
          </w:tcPr>
          <w:p w14:paraId="12375E7F">
            <w:pPr>
              <w:spacing w:before="70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  <w:shd w:val="clear" w:fill="FFFF00"/>
              </w:rPr>
              <w:t>数据类型</w:t>
            </w:r>
          </w:p>
        </w:tc>
      </w:tr>
      <w:tr w14:paraId="4768E68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305" w:type="dxa"/>
            <w:gridSpan w:val="3"/>
            <w:tcBorders>
              <w:top w:val="nil"/>
              <w:left w:val="single" w:color="5B9BD5" w:sz="2" w:space="0"/>
              <w:bottom w:val="single" w:color="5B9BD5" w:sz="2" w:space="0"/>
              <w:right w:val="single" w:color="5B9BD5" w:sz="2" w:space="0"/>
            </w:tcBorders>
            <w:shd w:val="clear" w:color="auto" w:fill="5B9BD5"/>
            <w:vAlign w:val="top"/>
          </w:tcPr>
          <w:p w14:paraId="43DC1F73">
            <w:pPr>
              <w:spacing w:before="66" w:line="215" w:lineRule="auto"/>
              <w:ind w:left="11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  <w:shd w:val="clear" w:fill="FFFF00"/>
              </w:rPr>
              <w:t>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  <w:shd w:val="clear" w:fill="FFFF00"/>
              </w:rPr>
              <w:t xml:space="preserve">(10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  <w:shd w:val="clear" w:fill="FFFF00"/>
              </w:rPr>
              <w:t>进制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  <w:shd w:val="clear" w:fill="FFFF00"/>
              </w:rPr>
              <w:t>)</w:t>
            </w:r>
          </w:p>
        </w:tc>
      </w:tr>
      <w:tr w14:paraId="1240EA0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tcBorders>
              <w:top w:val="single" w:color="5B9BD5" w:sz="2" w:space="0"/>
            </w:tcBorders>
            <w:shd w:val="clear" w:color="auto" w:fill="DEEAF6"/>
            <w:vAlign w:val="top"/>
          </w:tcPr>
          <w:p w14:paraId="5D66403F">
            <w:pPr>
              <w:spacing w:before="98" w:line="229" w:lineRule="auto"/>
              <w:ind w:left="11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99</w:t>
            </w:r>
          </w:p>
        </w:tc>
        <w:tc>
          <w:tcPr>
            <w:tcW w:w="4299" w:type="dxa"/>
            <w:tcBorders>
              <w:top w:val="single" w:color="5B9BD5" w:sz="2" w:space="0"/>
            </w:tcBorders>
            <w:shd w:val="clear" w:color="auto" w:fill="DEEAF6"/>
            <w:vAlign w:val="top"/>
          </w:tcPr>
          <w:p w14:paraId="6DC4D1C0">
            <w:pPr>
              <w:spacing w:before="66" w:line="212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写</w:t>
            </w:r>
            <w:r>
              <w:rPr>
                <w:rFonts w:ascii="宋体" w:hAnsi="宋体" w:eastAsia="宋体" w:cs="宋体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42214(0xA4E6)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软件重启通道板，写其他值报错。</w:t>
            </w:r>
          </w:p>
        </w:tc>
        <w:tc>
          <w:tcPr>
            <w:tcW w:w="2509" w:type="dxa"/>
            <w:tcBorders>
              <w:top w:val="single" w:color="5B9BD5" w:sz="2" w:space="0"/>
            </w:tcBorders>
            <w:shd w:val="clear" w:color="auto" w:fill="DEEAF6"/>
            <w:vAlign w:val="top"/>
          </w:tcPr>
          <w:p w14:paraId="2F3153A0">
            <w:pPr>
              <w:spacing w:before="65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15B11CB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02EA6AC2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1000</w:t>
            </w:r>
          </w:p>
        </w:tc>
        <w:tc>
          <w:tcPr>
            <w:tcW w:w="4299" w:type="dxa"/>
            <w:vAlign w:val="top"/>
          </w:tcPr>
          <w:p w14:paraId="16911E63">
            <w:pPr>
              <w:spacing w:before="67" w:line="233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设备开关状态，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0x0000: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关；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0x0001: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开</w:t>
            </w:r>
          </w:p>
        </w:tc>
        <w:tc>
          <w:tcPr>
            <w:tcW w:w="2509" w:type="dxa"/>
            <w:vAlign w:val="top"/>
          </w:tcPr>
          <w:p w14:paraId="6C2CC78C">
            <w:pPr>
              <w:spacing w:before="66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577D6F6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4F165C2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6718220">
            <w:pPr>
              <w:spacing w:before="66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设备功能运行时间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4596D55B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整形，单位：毫秒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mS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0E74D88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748E34B7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1002</w:t>
            </w:r>
          </w:p>
        </w:tc>
        <w:tc>
          <w:tcPr>
            <w:tcW w:w="4299" w:type="dxa"/>
            <w:vAlign w:val="top"/>
          </w:tcPr>
          <w:p w14:paraId="4A0DC6A6">
            <w:pPr>
              <w:spacing w:before="67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设备功能运行时间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DAF2AE7">
            <w:pPr>
              <w:rPr>
                <w:rFonts w:ascii="Arial"/>
                <w:sz w:val="21"/>
              </w:rPr>
            </w:pPr>
          </w:p>
        </w:tc>
      </w:tr>
      <w:tr w14:paraId="1E59602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1497" w:type="dxa"/>
            <w:shd w:val="clear" w:color="auto" w:fill="DEEAF6"/>
            <w:vAlign w:val="top"/>
          </w:tcPr>
          <w:p w14:paraId="463A11B5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6CA4E6A">
            <w:pPr>
              <w:spacing w:before="70" w:line="220" w:lineRule="auto"/>
              <w:ind w:left="11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设备状态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:BIT15-BIT0</w:t>
            </w:r>
          </w:p>
          <w:p w14:paraId="061708F4">
            <w:pPr>
              <w:spacing w:before="98" w:line="233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BIT0: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设备开关状态，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关</w:t>
            </w: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开</w:t>
            </w:r>
          </w:p>
          <w:p w14:paraId="4FB9E902">
            <w:pPr>
              <w:spacing w:before="84" w:line="221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BIT13: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是否处于外部通讯控制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?</w:t>
            </w:r>
            <w:r>
              <w:rPr>
                <w:rFonts w:ascii="Times New Roman" w:hAnsi="Times New Roman" w:eastAsia="Times New Roman" w:cs="Times New Roman"/>
                <w:spacing w:val="33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1: remote, 0: local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  <w:p w14:paraId="445EAB07">
            <w:pPr>
              <w:spacing w:before="96" w:line="320" w:lineRule="auto"/>
              <w:ind w:left="123" w:right="105" w:hanging="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BIT14:CC,CV,CR,CP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模式下，是否处于短路工作状态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：是；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：否。</w:t>
            </w:r>
          </w:p>
          <w:p w14:paraId="05F28F2D">
            <w:pPr>
              <w:spacing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其他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BIT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：保留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680A2683">
            <w:pPr>
              <w:spacing w:before="71" w:line="322" w:lineRule="auto"/>
              <w:ind w:left="110" w:right="108" w:firstLine="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二进制，根据设备状态更新数</w:t>
            </w:r>
            <w:r>
              <w:rPr>
                <w:rFonts w:ascii="宋体" w:hAnsi="宋体" w:eastAsia="宋体" w:cs="宋体"/>
                <w:sz w:val="18"/>
                <w:szCs w:val="18"/>
              </w:rPr>
              <w:t>据</w:t>
            </w:r>
          </w:p>
        </w:tc>
      </w:tr>
      <w:tr w14:paraId="642BA63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4" w:hRule="atLeast"/>
        </w:trPr>
        <w:tc>
          <w:tcPr>
            <w:tcW w:w="1497" w:type="dxa"/>
            <w:vAlign w:val="top"/>
          </w:tcPr>
          <w:p w14:paraId="4148F8FB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1004</w:t>
            </w:r>
          </w:p>
        </w:tc>
        <w:tc>
          <w:tcPr>
            <w:tcW w:w="4299" w:type="dxa"/>
            <w:vAlign w:val="top"/>
          </w:tcPr>
          <w:p w14:paraId="3E148F20">
            <w:pPr>
              <w:spacing w:before="70" w:line="218" w:lineRule="auto"/>
              <w:ind w:left="11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设备告警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:BIT15-BIT0</w:t>
            </w:r>
          </w:p>
          <w:p w14:paraId="0A2B560A">
            <w:pPr>
              <w:spacing w:before="99" w:line="232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BIT1:OVP</w:t>
            </w:r>
            <w:r>
              <w:rPr>
                <w:rFonts w:ascii="Times New Roman" w:hAnsi="Times New Roman" w:eastAsia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过压告警</w:t>
            </w:r>
          </w:p>
          <w:p w14:paraId="21306FC7">
            <w:pPr>
              <w:spacing w:before="85" w:line="232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BIT2:OCP</w:t>
            </w:r>
            <w:r>
              <w:rPr>
                <w:rFonts w:ascii="Times New Roman" w:hAnsi="Times New Roman" w:eastAsia="Times New Roman" w:cs="Times New Roman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过流告警</w:t>
            </w:r>
          </w:p>
          <w:p w14:paraId="24193DFA">
            <w:pPr>
              <w:spacing w:before="85" w:line="232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BIT3:OPP</w:t>
            </w:r>
            <w:r>
              <w:rPr>
                <w:rFonts w:ascii="Times New Roman" w:hAnsi="Times New Roman" w:eastAsia="Times New Roman" w:cs="Times New Roman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过功率告警</w:t>
            </w:r>
          </w:p>
          <w:p w14:paraId="46142A23">
            <w:pPr>
              <w:spacing w:before="86" w:line="232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BIT4:OTP</w:t>
            </w:r>
            <w:r>
              <w:rPr>
                <w:rFonts w:ascii="Times New Roman" w:hAnsi="Times New Roman" w:eastAsia="Times New Roman" w:cs="Times New Roman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过温告警</w:t>
            </w:r>
          </w:p>
          <w:p w14:paraId="7B336BDD">
            <w:pPr>
              <w:spacing w:before="85" w:line="232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BIT6: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反接告警，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：反接，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正常</w:t>
            </w:r>
          </w:p>
          <w:p w14:paraId="569CABF2">
            <w:pPr>
              <w:spacing w:before="86" w:line="221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BIT8: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系统存储器故障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,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故障，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正常</w:t>
            </w:r>
          </w:p>
          <w:p w14:paraId="25594237">
            <w:pPr>
              <w:spacing w:before="96" w:line="233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BIT9:</w:t>
            </w:r>
            <w:r>
              <w:rPr>
                <w:rFonts w:ascii="Times New Roman" w:hAnsi="Times New Roman" w:eastAsia="Times New Roman" w:cs="Times New Roman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温度板故障，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：故障，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正常</w:t>
            </w:r>
          </w:p>
        </w:tc>
        <w:tc>
          <w:tcPr>
            <w:tcW w:w="2509" w:type="dxa"/>
            <w:vAlign w:val="top"/>
          </w:tcPr>
          <w:p w14:paraId="0E70BB71">
            <w:pPr>
              <w:spacing w:before="69" w:line="331" w:lineRule="auto"/>
              <w:ind w:left="111" w:right="108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二进制，数据位置位后不会清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零，需写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0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清除或断电。</w:t>
            </w:r>
          </w:p>
        </w:tc>
      </w:tr>
    </w:tbl>
    <w:p w14:paraId="34DB09BF">
      <w:pPr>
        <w:rPr>
          <w:rFonts w:ascii="Arial"/>
          <w:sz w:val="21"/>
        </w:rPr>
      </w:pPr>
    </w:p>
    <w:p w14:paraId="5F46496E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738" w:bottom="0" w:left="1673" w:header="0" w:footer="0" w:gutter="0"/>
          <w:cols w:space="720" w:num="1"/>
        </w:sectPr>
      </w:pPr>
    </w:p>
    <w:p w14:paraId="6FF96BB1">
      <w:pPr>
        <w:spacing w:line="91" w:lineRule="auto"/>
        <w:rPr>
          <w:rFonts w:ascii="Arial"/>
          <w:sz w:val="2"/>
        </w:rPr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7BD89DE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497" w:type="dxa"/>
            <w:vAlign w:val="top"/>
          </w:tcPr>
          <w:p w14:paraId="25516388">
            <w:pPr>
              <w:rPr>
                <w:rFonts w:ascii="Arial"/>
                <w:sz w:val="21"/>
              </w:rPr>
            </w:pPr>
          </w:p>
        </w:tc>
        <w:tc>
          <w:tcPr>
            <w:tcW w:w="4299" w:type="dxa"/>
            <w:vAlign w:val="top"/>
          </w:tcPr>
          <w:p w14:paraId="187D6E7A">
            <w:pPr>
              <w:spacing w:before="71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其他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BIT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位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558F13DA">
            <w:pPr>
              <w:rPr>
                <w:rFonts w:ascii="Arial"/>
                <w:sz w:val="21"/>
              </w:rPr>
            </w:pPr>
          </w:p>
        </w:tc>
      </w:tr>
      <w:tr w14:paraId="230E6F0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497" w:type="dxa"/>
            <w:shd w:val="clear" w:color="auto" w:fill="DEEAF6"/>
            <w:vAlign w:val="top"/>
          </w:tcPr>
          <w:p w14:paraId="42AD21F6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B3905C6">
            <w:pPr>
              <w:spacing w:before="65" w:line="233" w:lineRule="auto"/>
              <w:ind w:left="12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当前设备运行模式（执行</w:t>
            </w:r>
            <w:r>
              <w:rPr>
                <w:rFonts w:ascii="宋体" w:hAnsi="宋体" w:eastAsia="宋体" w:cs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ON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指令后刷新）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:</w:t>
            </w:r>
          </w:p>
          <w:p w14:paraId="72310BB7">
            <w:pPr>
              <w:spacing w:before="114" w:line="303" w:lineRule="auto"/>
              <w:ind w:left="113" w:right="143" w:hanging="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0:CC,1:CV,2:CV_CC,3:CR,4:CR_CC,5:CP,6:CP_CC,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SHORT,8:CCD,9:LIST,10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:OCPT,11:OPPT,12:BATT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B3D02B7">
            <w:pPr>
              <w:spacing w:before="65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0454DAE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305" w:type="dxa"/>
            <w:gridSpan w:val="3"/>
            <w:vAlign w:val="top"/>
          </w:tcPr>
          <w:p w14:paraId="7BEF0C10">
            <w:pPr>
              <w:rPr>
                <w:rFonts w:ascii="Arial"/>
                <w:sz w:val="21"/>
              </w:rPr>
            </w:pPr>
          </w:p>
        </w:tc>
      </w:tr>
      <w:tr w14:paraId="7D96610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69A3CACB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B790E4A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电压测量值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ED9068C">
            <w:pPr>
              <w:spacing w:before="6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V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0570811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29BA0940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1007</w:t>
            </w:r>
          </w:p>
        </w:tc>
        <w:tc>
          <w:tcPr>
            <w:tcW w:w="4299" w:type="dxa"/>
            <w:vAlign w:val="top"/>
          </w:tcPr>
          <w:p w14:paraId="6FBC7220">
            <w:pPr>
              <w:spacing w:before="66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电压测量值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B8F6B48">
            <w:pPr>
              <w:rPr>
                <w:rFonts w:ascii="Arial"/>
                <w:sz w:val="21"/>
              </w:rPr>
            </w:pPr>
          </w:p>
        </w:tc>
      </w:tr>
      <w:tr w14:paraId="1DDCBCF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54F6D861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02990B2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电流测量值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23A17848">
            <w:pPr>
              <w:spacing w:before="67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51734E0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1CB15AED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1009</w:t>
            </w:r>
          </w:p>
        </w:tc>
        <w:tc>
          <w:tcPr>
            <w:tcW w:w="4299" w:type="dxa"/>
            <w:vAlign w:val="top"/>
          </w:tcPr>
          <w:p w14:paraId="06ABEAD6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电流测量值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061052F7">
            <w:pPr>
              <w:rPr>
                <w:rFonts w:ascii="Arial"/>
                <w:sz w:val="21"/>
              </w:rPr>
            </w:pPr>
          </w:p>
        </w:tc>
      </w:tr>
      <w:tr w14:paraId="45024A3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185DFB4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EFD6567">
            <w:pPr>
              <w:spacing w:before="67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功率测量值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6A80372A">
            <w:pPr>
              <w:spacing w:before="67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W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29CB892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478BDC73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1011</w:t>
            </w:r>
          </w:p>
        </w:tc>
        <w:tc>
          <w:tcPr>
            <w:tcW w:w="4299" w:type="dxa"/>
            <w:vAlign w:val="top"/>
          </w:tcPr>
          <w:p w14:paraId="426BED6E">
            <w:pPr>
              <w:spacing w:before="67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功率测量值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55B2482">
            <w:pPr>
              <w:rPr>
                <w:rFonts w:ascii="Arial"/>
                <w:sz w:val="21"/>
              </w:rPr>
            </w:pPr>
          </w:p>
        </w:tc>
      </w:tr>
      <w:tr w14:paraId="2891F91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4EE99B8F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EE445E2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温度测量值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7393D61">
            <w:pPr>
              <w:spacing w:before="70" w:line="233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℃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4A5E28E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07BFF5F4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1013</w:t>
            </w:r>
          </w:p>
        </w:tc>
        <w:tc>
          <w:tcPr>
            <w:tcW w:w="4299" w:type="dxa"/>
            <w:vAlign w:val="top"/>
          </w:tcPr>
          <w:p w14:paraId="3575CB4F">
            <w:pPr>
              <w:spacing w:before="6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温度测量值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4B418992">
            <w:pPr>
              <w:rPr>
                <w:rFonts w:ascii="Arial"/>
                <w:sz w:val="21"/>
              </w:rPr>
            </w:pPr>
          </w:p>
        </w:tc>
      </w:tr>
      <w:tr w14:paraId="2443C5D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2957989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1A748C2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电阻测量值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078F3302">
            <w:pPr>
              <w:spacing w:before="68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Ω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。</w:t>
            </w:r>
          </w:p>
        </w:tc>
      </w:tr>
      <w:tr w14:paraId="00EC658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38D458B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1015</w:t>
            </w:r>
          </w:p>
        </w:tc>
        <w:tc>
          <w:tcPr>
            <w:tcW w:w="4299" w:type="dxa"/>
            <w:vAlign w:val="top"/>
          </w:tcPr>
          <w:p w14:paraId="68E98B47">
            <w:pPr>
              <w:spacing w:before="6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电阻测量值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DE5D312">
            <w:pPr>
              <w:rPr>
                <w:rFonts w:ascii="Arial"/>
                <w:sz w:val="21"/>
              </w:rPr>
            </w:pPr>
          </w:p>
        </w:tc>
      </w:tr>
      <w:tr w14:paraId="6BC27D1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0D7A295B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D53F1C2">
            <w:pPr>
              <w:spacing w:before="69" w:line="234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设备开关（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ON/OFF</w:t>
            </w:r>
            <w:r>
              <w:rPr>
                <w:rFonts w:ascii="宋体" w:hAnsi="宋体" w:eastAsia="宋体" w:cs="宋体"/>
                <w:sz w:val="18"/>
                <w:szCs w:val="18"/>
              </w:rPr>
              <w:t>）控制，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0x0000:</w:t>
            </w:r>
            <w:r>
              <w:rPr>
                <w:rFonts w:ascii="宋体" w:hAnsi="宋体" w:eastAsia="宋体" w:cs="宋体"/>
                <w:sz w:val="18"/>
                <w:szCs w:val="18"/>
              </w:rPr>
              <w:t>关；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x0001: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开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6C2F367">
            <w:pPr>
              <w:spacing w:before="69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01F59A0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044AB69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1017</w:t>
            </w:r>
          </w:p>
        </w:tc>
        <w:tc>
          <w:tcPr>
            <w:tcW w:w="4299" w:type="dxa"/>
            <w:vAlign w:val="top"/>
          </w:tcPr>
          <w:p w14:paraId="5BA11664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19AFF36F">
            <w:pPr>
              <w:spacing w:before="41" w:line="235" w:lineRule="exact"/>
              <w:ind w:firstLine="103"/>
            </w:pPr>
            <w:r>
              <w:rPr>
                <w:position w:val="-4"/>
              </w:rPr>
              <w:pict>
                <v:shape id="_x0000_s1026" o:spid="_x0000_s1026" o:spt="202" type="#_x0000_t202" style="height:11.8pt;width:27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6915CB">
                        <w:pPr>
                          <w:spacing w:before="27" w:line="220" w:lineRule="auto"/>
                          <w:ind w:left="7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7"/>
                            <w:sz w:val="18"/>
                            <w:szCs w:val="18"/>
                          </w:rPr>
                          <w:t>禁用！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076770B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7EAD4569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70E337E">
            <w:pPr>
              <w:spacing w:before="70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电压设定值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6B1D96B1">
            <w:pPr>
              <w:spacing w:before="70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V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540B16A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3333EED4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1019</w:t>
            </w:r>
          </w:p>
        </w:tc>
        <w:tc>
          <w:tcPr>
            <w:tcW w:w="4299" w:type="dxa"/>
            <w:vAlign w:val="top"/>
          </w:tcPr>
          <w:p w14:paraId="6B1ADDD4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电压设定值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C9A5EE8">
            <w:pPr>
              <w:rPr>
                <w:rFonts w:ascii="Arial"/>
                <w:sz w:val="21"/>
              </w:rPr>
            </w:pPr>
          </w:p>
        </w:tc>
      </w:tr>
      <w:tr w14:paraId="1CFB44D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25FE119D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E901B38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1C91D9A">
            <w:pPr>
              <w:spacing w:before="68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35C2127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446218EF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1021</w:t>
            </w:r>
          </w:p>
        </w:tc>
        <w:tc>
          <w:tcPr>
            <w:tcW w:w="4299" w:type="dxa"/>
            <w:vAlign w:val="top"/>
          </w:tcPr>
          <w:p w14:paraId="6F62BC4D">
            <w:pPr>
              <w:spacing w:before="6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842D8DB">
            <w:pPr>
              <w:rPr>
                <w:rFonts w:ascii="Arial"/>
                <w:sz w:val="21"/>
              </w:rPr>
            </w:pPr>
          </w:p>
        </w:tc>
      </w:tr>
      <w:tr w14:paraId="22A70B7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53668A5C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FA4E422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4290B4B">
            <w:pPr>
              <w:spacing w:before="41" w:line="235" w:lineRule="exact"/>
              <w:ind w:firstLine="103"/>
            </w:pPr>
            <w:r>
              <w:rPr>
                <w:position w:val="-4"/>
              </w:rPr>
              <w:pict>
                <v:shape id="_x0000_s1027" o:spid="_x0000_s1027" o:spt="202" type="#_x0000_t202" style="height:11.8pt;width:27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096AEB">
                        <w:pPr>
                          <w:spacing w:before="27" w:line="220" w:lineRule="auto"/>
                          <w:ind w:left="7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7"/>
                            <w:sz w:val="18"/>
                            <w:szCs w:val="18"/>
                          </w:rPr>
                          <w:t>禁用！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73B8EFC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C5DFE2D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1023</w:t>
            </w:r>
          </w:p>
        </w:tc>
        <w:tc>
          <w:tcPr>
            <w:tcW w:w="4299" w:type="dxa"/>
            <w:vAlign w:val="top"/>
          </w:tcPr>
          <w:p w14:paraId="1A67A82E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FDCD714">
            <w:pPr>
              <w:rPr>
                <w:rFonts w:ascii="Arial"/>
                <w:sz w:val="21"/>
              </w:rPr>
            </w:pPr>
          </w:p>
        </w:tc>
      </w:tr>
      <w:tr w14:paraId="4503308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3BF4DD85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95287D9">
            <w:pPr>
              <w:spacing w:before="71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电阻设定值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29264088">
            <w:pPr>
              <w:spacing w:before="72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Ω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。</w:t>
            </w:r>
          </w:p>
        </w:tc>
      </w:tr>
      <w:tr w14:paraId="7E313C4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C030C34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1025</w:t>
            </w:r>
          </w:p>
        </w:tc>
        <w:tc>
          <w:tcPr>
            <w:tcW w:w="4299" w:type="dxa"/>
            <w:vAlign w:val="top"/>
          </w:tcPr>
          <w:p w14:paraId="45398D14">
            <w:pPr>
              <w:spacing w:before="6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电阻设定值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16153FC">
            <w:pPr>
              <w:rPr>
                <w:rFonts w:ascii="Arial"/>
                <w:sz w:val="21"/>
              </w:rPr>
            </w:pPr>
          </w:p>
        </w:tc>
      </w:tr>
      <w:tr w14:paraId="4BBBC6A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497" w:type="dxa"/>
            <w:shd w:val="clear" w:color="auto" w:fill="DEEAF6"/>
            <w:vAlign w:val="top"/>
          </w:tcPr>
          <w:p w14:paraId="7079C6DB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7804CEC">
            <w:pPr>
              <w:spacing w:before="69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设定设备运行模式：</w:t>
            </w:r>
          </w:p>
          <w:p w14:paraId="5234250E">
            <w:pPr>
              <w:spacing w:before="127" w:line="301" w:lineRule="auto"/>
              <w:ind w:left="113" w:right="143" w:hanging="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0:CC,1:CV,2:CV_CC,3:CR,4:CR_CC,5:CP,6:CP_CC,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SHORT,8:CCD,9:LIST,10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:OCPT,11:OPPT,12:BATT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1B97C213">
            <w:pPr>
              <w:spacing w:before="69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  <w:p w14:paraId="5FA0C79D">
            <w:pPr>
              <w:spacing w:before="96" w:line="281" w:lineRule="auto"/>
              <w:ind w:left="109" w:right="10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注：确保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OFF 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状态下进行设</w:t>
            </w:r>
            <w:r>
              <w:rPr>
                <w:rFonts w:ascii="宋体" w:hAnsi="宋体" w:eastAsia="宋体" w:cs="宋体"/>
                <w:sz w:val="18"/>
                <w:szCs w:val="18"/>
              </w:rPr>
              <w:t>置</w:t>
            </w:r>
          </w:p>
        </w:tc>
      </w:tr>
      <w:tr w14:paraId="648615E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6A4B07EF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1027</w:t>
            </w:r>
          </w:p>
        </w:tc>
        <w:tc>
          <w:tcPr>
            <w:tcW w:w="4299" w:type="dxa"/>
            <w:vAlign w:val="top"/>
          </w:tcPr>
          <w:p w14:paraId="75702150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2704BA22">
            <w:pPr>
              <w:spacing w:before="42" w:line="235" w:lineRule="exact"/>
              <w:ind w:firstLine="103"/>
            </w:pPr>
            <w:r>
              <w:rPr>
                <w:position w:val="-4"/>
              </w:rPr>
              <w:pict>
                <v:shape id="_x0000_s1028" o:spid="_x0000_s1028" o:spt="202" type="#_x0000_t202" style="height:11.8pt;width:27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67D17E1">
                        <w:pPr>
                          <w:spacing w:before="27" w:line="220" w:lineRule="auto"/>
                          <w:ind w:left="7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7"/>
                            <w:sz w:val="18"/>
                            <w:szCs w:val="18"/>
                          </w:rPr>
                          <w:t>禁用！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1C7EB4E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5FCFB019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4F9F501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457769AF">
            <w:pPr>
              <w:spacing w:before="42" w:line="235" w:lineRule="exact"/>
              <w:ind w:firstLine="103"/>
            </w:pPr>
            <w:r>
              <w:rPr>
                <w:position w:val="-4"/>
              </w:rPr>
              <w:pict>
                <v:shape id="_x0000_s1029" o:spid="_x0000_s1029" o:spt="202" type="#_x0000_t202" style="height:11.8pt;width:27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0B2C42">
                        <w:pPr>
                          <w:spacing w:before="27" w:line="220" w:lineRule="auto"/>
                          <w:ind w:left="7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7"/>
                            <w:sz w:val="18"/>
                            <w:szCs w:val="18"/>
                          </w:rPr>
                          <w:t>禁用！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75DC5A1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583AC9E9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1029</w:t>
            </w:r>
          </w:p>
        </w:tc>
        <w:tc>
          <w:tcPr>
            <w:tcW w:w="4299" w:type="dxa"/>
            <w:vAlign w:val="top"/>
          </w:tcPr>
          <w:p w14:paraId="65C17600">
            <w:pPr>
              <w:spacing w:before="70" w:line="221" w:lineRule="auto"/>
              <w:ind w:left="10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CV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环路速度设定，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FAST,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1:MI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DIUM, 2:SLOW</w:t>
            </w:r>
          </w:p>
        </w:tc>
        <w:tc>
          <w:tcPr>
            <w:tcW w:w="2509" w:type="dxa"/>
            <w:vAlign w:val="top"/>
          </w:tcPr>
          <w:p w14:paraId="2C15D9FD">
            <w:pPr>
              <w:spacing w:before="70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56AFF22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4D853CBF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F75C861">
            <w:pPr>
              <w:spacing w:before="72" w:line="233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远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/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近端采样切换，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：近端，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：远端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6C7AED81">
            <w:pPr>
              <w:spacing w:before="72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59A7F26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2599FE1F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1031</w:t>
            </w:r>
          </w:p>
        </w:tc>
        <w:tc>
          <w:tcPr>
            <w:tcW w:w="4299" w:type="dxa"/>
            <w:vAlign w:val="top"/>
          </w:tcPr>
          <w:p w14:paraId="4E164FE7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0DE6541D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5F15F07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tcBorders>
              <w:bottom w:val="single" w:color="9CC2E5" w:sz="4" w:space="0"/>
            </w:tcBorders>
            <w:shd w:val="clear" w:color="auto" w:fill="DEEAF6"/>
            <w:vAlign w:val="top"/>
          </w:tcPr>
          <w:p w14:paraId="1935EA74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1032</w:t>
            </w:r>
          </w:p>
        </w:tc>
        <w:tc>
          <w:tcPr>
            <w:tcW w:w="4299" w:type="dxa"/>
            <w:tcBorders>
              <w:bottom w:val="single" w:color="9CC2E5" w:sz="4" w:space="0"/>
            </w:tcBorders>
            <w:shd w:val="clear" w:color="auto" w:fill="DEEAF6"/>
            <w:vAlign w:val="top"/>
          </w:tcPr>
          <w:p w14:paraId="0314BFC4">
            <w:pPr>
              <w:spacing w:before="70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功率设定值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205A99EA">
            <w:pPr>
              <w:spacing w:before="70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W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618507E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97" w:type="dxa"/>
            <w:tcBorders>
              <w:top w:val="single" w:color="9CC2E5" w:sz="4" w:space="0"/>
            </w:tcBorders>
            <w:vAlign w:val="top"/>
          </w:tcPr>
          <w:p w14:paraId="3FBD4E3B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1033</w:t>
            </w:r>
          </w:p>
        </w:tc>
        <w:tc>
          <w:tcPr>
            <w:tcW w:w="4299" w:type="dxa"/>
            <w:tcBorders>
              <w:top w:val="single" w:color="9CC2E5" w:sz="4" w:space="0"/>
            </w:tcBorders>
            <w:vAlign w:val="top"/>
          </w:tcPr>
          <w:p w14:paraId="421BFA86">
            <w:pPr>
              <w:spacing w:before="65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功率设定值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FCB3AC7">
            <w:pPr>
              <w:rPr>
                <w:rFonts w:ascii="Arial"/>
                <w:sz w:val="21"/>
              </w:rPr>
            </w:pPr>
          </w:p>
        </w:tc>
      </w:tr>
      <w:tr w14:paraId="3C587CA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5A54810A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204F056">
            <w:pPr>
              <w:spacing w:before="69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CV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模式下限流设定值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6FD9FC86">
            <w:pPr>
              <w:spacing w:before="70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096AC3B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0F893B35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1035</w:t>
            </w:r>
          </w:p>
        </w:tc>
        <w:tc>
          <w:tcPr>
            <w:tcW w:w="4299" w:type="dxa"/>
            <w:vAlign w:val="top"/>
          </w:tcPr>
          <w:p w14:paraId="1AA2F470">
            <w:pPr>
              <w:spacing w:before="69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CV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模式下限流设定值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464716BA">
            <w:pPr>
              <w:rPr>
                <w:rFonts w:ascii="Arial"/>
                <w:sz w:val="21"/>
              </w:rPr>
            </w:pPr>
          </w:p>
        </w:tc>
      </w:tr>
      <w:tr w14:paraId="0D9E6A8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2A19A0BD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E6AAB3E">
            <w:pPr>
              <w:spacing w:before="72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OVP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过电压保护设定值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A941ECF">
            <w:pPr>
              <w:spacing w:before="72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V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30C33FB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55EF363D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1037</w:t>
            </w:r>
          </w:p>
        </w:tc>
        <w:tc>
          <w:tcPr>
            <w:tcW w:w="4299" w:type="dxa"/>
            <w:vAlign w:val="top"/>
          </w:tcPr>
          <w:p w14:paraId="541997BF">
            <w:pPr>
              <w:spacing w:before="70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OVP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过电压保护设定值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F62C333">
            <w:pPr>
              <w:rPr>
                <w:rFonts w:ascii="Arial"/>
                <w:sz w:val="21"/>
              </w:rPr>
            </w:pPr>
          </w:p>
        </w:tc>
      </w:tr>
      <w:tr w14:paraId="6E74654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273DDB5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93D2560">
            <w:pPr>
              <w:spacing w:before="70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过电流保护设定值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7F741195">
            <w:pPr>
              <w:spacing w:before="70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3CC64ED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4BBB8552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1039</w:t>
            </w:r>
          </w:p>
        </w:tc>
        <w:tc>
          <w:tcPr>
            <w:tcW w:w="4299" w:type="dxa"/>
            <w:vAlign w:val="top"/>
          </w:tcPr>
          <w:p w14:paraId="1BB6379B">
            <w:pPr>
              <w:spacing w:before="70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过电流保护设定值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230F676F">
            <w:pPr>
              <w:rPr>
                <w:rFonts w:ascii="Arial"/>
                <w:sz w:val="21"/>
              </w:rPr>
            </w:pPr>
          </w:p>
        </w:tc>
      </w:tr>
      <w:tr w14:paraId="580E54F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33824200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CA92FC0">
            <w:pPr>
              <w:spacing w:before="70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OPP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过功率保护设定值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2FF844D">
            <w:pPr>
              <w:spacing w:before="71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W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63CEF9C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497" w:type="dxa"/>
            <w:vAlign w:val="top"/>
          </w:tcPr>
          <w:p w14:paraId="6C390A2A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1041</w:t>
            </w:r>
          </w:p>
        </w:tc>
        <w:tc>
          <w:tcPr>
            <w:tcW w:w="4299" w:type="dxa"/>
            <w:vAlign w:val="top"/>
          </w:tcPr>
          <w:p w14:paraId="7E37C8E0">
            <w:pPr>
              <w:spacing w:before="71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OPP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过功率保护设定值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42485E6">
            <w:pPr>
              <w:rPr>
                <w:rFonts w:ascii="Arial"/>
                <w:sz w:val="21"/>
              </w:rPr>
            </w:pPr>
          </w:p>
        </w:tc>
      </w:tr>
    </w:tbl>
    <w:p w14:paraId="4EC7889D">
      <w:pPr>
        <w:rPr>
          <w:rFonts w:ascii="Arial"/>
          <w:sz w:val="21"/>
        </w:rPr>
      </w:pPr>
    </w:p>
    <w:p w14:paraId="2801F0B4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673" w:header="0" w:footer="0" w:gutter="0"/>
          <w:cols w:space="720" w:num="1"/>
        </w:sectPr>
      </w:pPr>
    </w:p>
    <w:p w14:paraId="1CB790A7">
      <w:pPr>
        <w:spacing w:line="91" w:lineRule="auto"/>
        <w:rPr>
          <w:rFonts w:ascii="Arial"/>
          <w:sz w:val="2"/>
        </w:rPr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1ECE794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497" w:type="dxa"/>
            <w:shd w:val="clear" w:color="auto" w:fill="DEEAF6"/>
            <w:vAlign w:val="top"/>
          </w:tcPr>
          <w:p w14:paraId="44A270F9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A8CEB8C">
            <w:pPr>
              <w:spacing w:before="71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6CBFD468">
            <w:pPr>
              <w:spacing w:before="42" w:line="236" w:lineRule="exact"/>
              <w:ind w:firstLine="103"/>
            </w:pPr>
            <w:r>
              <w:rPr>
                <w:position w:val="-4"/>
              </w:rPr>
              <w:pict>
                <v:shape id="_x0000_s1030" o:spid="_x0000_s1030" o:spt="202" type="#_x0000_t202" style="height:11.8pt;width:27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5803DAF">
                        <w:pPr>
                          <w:spacing w:before="27" w:line="220" w:lineRule="auto"/>
                          <w:ind w:left="7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7"/>
                            <w:sz w:val="18"/>
                            <w:szCs w:val="18"/>
                          </w:rPr>
                          <w:t>禁用！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0D218DF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1094ABF4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1043</w:t>
            </w:r>
          </w:p>
        </w:tc>
        <w:tc>
          <w:tcPr>
            <w:tcW w:w="4299" w:type="dxa"/>
            <w:vAlign w:val="top"/>
          </w:tcPr>
          <w:p w14:paraId="3C00002F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4FE3C4D">
            <w:pPr>
              <w:rPr>
                <w:rFonts w:ascii="Arial"/>
                <w:sz w:val="21"/>
              </w:rPr>
            </w:pPr>
          </w:p>
        </w:tc>
      </w:tr>
      <w:tr w14:paraId="3837926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2BB16C3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5822981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8A9A2F0">
            <w:pPr>
              <w:spacing w:before="65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2EF0AC3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486833CB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1045</w:t>
            </w:r>
          </w:p>
        </w:tc>
        <w:tc>
          <w:tcPr>
            <w:tcW w:w="4299" w:type="dxa"/>
            <w:vAlign w:val="top"/>
          </w:tcPr>
          <w:p w14:paraId="43917BF3">
            <w:pPr>
              <w:spacing w:before="6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542077AC">
            <w:pPr>
              <w:spacing w:before="67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0889F45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C09CBCB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8155CE4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4DC118C7">
            <w:pPr>
              <w:spacing w:before="65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620ADFD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497" w:type="dxa"/>
            <w:vAlign w:val="top"/>
          </w:tcPr>
          <w:p w14:paraId="27D96B31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1047</w:t>
            </w:r>
          </w:p>
        </w:tc>
        <w:tc>
          <w:tcPr>
            <w:tcW w:w="4299" w:type="dxa"/>
            <w:vAlign w:val="top"/>
          </w:tcPr>
          <w:p w14:paraId="5E67F263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模式限流设定值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0D2C4F86">
            <w:pPr>
              <w:spacing w:before="65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2189612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359B91E7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0F4950D">
            <w:pPr>
              <w:spacing w:before="67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模式限流设定值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2E462D31">
            <w:pPr>
              <w:rPr>
                <w:rFonts w:ascii="Arial"/>
                <w:sz w:val="21"/>
              </w:rPr>
            </w:pPr>
          </w:p>
        </w:tc>
      </w:tr>
      <w:tr w14:paraId="542D0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AA43FEA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1049</w:t>
            </w:r>
          </w:p>
        </w:tc>
        <w:tc>
          <w:tcPr>
            <w:tcW w:w="4299" w:type="dxa"/>
            <w:vAlign w:val="top"/>
          </w:tcPr>
          <w:p w14:paraId="569474CE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模式限流设定值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3BC5C47C">
            <w:pPr>
              <w:spacing w:before="65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6B54F55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44932688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1050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0C0F459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模式限流设定值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F689DC5">
            <w:pPr>
              <w:rPr>
                <w:rFonts w:ascii="Arial"/>
                <w:sz w:val="21"/>
              </w:rPr>
            </w:pPr>
          </w:p>
        </w:tc>
      </w:tr>
      <w:tr w14:paraId="119B7E3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288F1519">
            <w:pPr>
              <w:spacing w:before="98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1212</w:t>
            </w:r>
          </w:p>
        </w:tc>
        <w:tc>
          <w:tcPr>
            <w:tcW w:w="4299" w:type="dxa"/>
            <w:vAlign w:val="top"/>
          </w:tcPr>
          <w:p w14:paraId="4AB39119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CC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模式上升斜率设定值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744C6DC9">
            <w:pPr>
              <w:spacing w:before="65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</w:p>
        </w:tc>
      </w:tr>
      <w:tr w14:paraId="2C58128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1EDB7C4C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75DFCDE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CC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模式上升斜率设定值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28D27689">
            <w:pPr>
              <w:rPr>
                <w:rFonts w:ascii="Arial"/>
                <w:sz w:val="21"/>
              </w:rPr>
            </w:pPr>
          </w:p>
        </w:tc>
      </w:tr>
      <w:tr w14:paraId="6227753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4E12FC78">
            <w:pPr>
              <w:spacing w:before="99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1214</w:t>
            </w:r>
          </w:p>
        </w:tc>
        <w:tc>
          <w:tcPr>
            <w:tcW w:w="4299" w:type="dxa"/>
            <w:vAlign w:val="top"/>
          </w:tcPr>
          <w:p w14:paraId="5FA4F2F3">
            <w:pPr>
              <w:spacing w:before="66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CC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模式下降斜率设定值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8466544">
            <w:pPr>
              <w:spacing w:before="66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</w:p>
        </w:tc>
      </w:tr>
      <w:tr w14:paraId="3634C8F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6D2D8FBE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5C249F3">
            <w:pPr>
              <w:spacing w:before="68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CC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模式下降斜率设定值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4FA01ED6">
            <w:pPr>
              <w:rPr>
                <w:rFonts w:ascii="Arial"/>
                <w:sz w:val="21"/>
              </w:rPr>
            </w:pPr>
          </w:p>
        </w:tc>
      </w:tr>
      <w:tr w14:paraId="48400E4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1ABFE45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1216</w:t>
            </w:r>
          </w:p>
        </w:tc>
        <w:tc>
          <w:tcPr>
            <w:tcW w:w="4299" w:type="dxa"/>
            <w:vAlign w:val="top"/>
          </w:tcPr>
          <w:p w14:paraId="473E537E">
            <w:pPr>
              <w:spacing w:before="66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模式上升斜率设定值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740A4E70">
            <w:pPr>
              <w:spacing w:before="66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</w:p>
        </w:tc>
      </w:tr>
      <w:tr w14:paraId="4DEFB8B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4D44A8B4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B93BAB4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模式上升斜率设定值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A9B208E">
            <w:pPr>
              <w:rPr>
                <w:rFonts w:ascii="Arial"/>
                <w:sz w:val="21"/>
              </w:rPr>
            </w:pPr>
          </w:p>
        </w:tc>
      </w:tr>
      <w:tr w14:paraId="7A673EC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E538540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1218</w:t>
            </w:r>
          </w:p>
        </w:tc>
        <w:tc>
          <w:tcPr>
            <w:tcW w:w="4299" w:type="dxa"/>
            <w:vAlign w:val="top"/>
          </w:tcPr>
          <w:p w14:paraId="1C38D7E8">
            <w:pPr>
              <w:spacing w:before="66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模式下降斜率设定值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43DE2BAA">
            <w:pPr>
              <w:spacing w:before="66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</w:p>
        </w:tc>
      </w:tr>
      <w:tr w14:paraId="6D56485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0FC598F8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1219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D75F9C1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模式下降斜率设定值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B28CB92">
            <w:pPr>
              <w:rPr>
                <w:rFonts w:ascii="Arial"/>
                <w:sz w:val="21"/>
              </w:rPr>
            </w:pPr>
          </w:p>
        </w:tc>
      </w:tr>
      <w:tr w14:paraId="171E85B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026EBE2F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1220</w:t>
            </w:r>
          </w:p>
        </w:tc>
        <w:tc>
          <w:tcPr>
            <w:tcW w:w="4299" w:type="dxa"/>
            <w:vAlign w:val="top"/>
          </w:tcPr>
          <w:p w14:paraId="426F0572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模式上升斜率设定值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A9FAA05">
            <w:pPr>
              <w:spacing w:before="65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</w:p>
        </w:tc>
      </w:tr>
      <w:tr w14:paraId="59DA97C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1B3A6D22">
            <w:pPr>
              <w:spacing w:before="100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1221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675A33F">
            <w:pPr>
              <w:spacing w:before="67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模式上升斜率设定值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46760829">
            <w:pPr>
              <w:rPr>
                <w:rFonts w:ascii="Arial"/>
                <w:sz w:val="21"/>
              </w:rPr>
            </w:pPr>
          </w:p>
        </w:tc>
      </w:tr>
      <w:tr w14:paraId="13312E4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5A882809">
            <w:pPr>
              <w:spacing w:before="97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1222</w:t>
            </w:r>
          </w:p>
        </w:tc>
        <w:tc>
          <w:tcPr>
            <w:tcW w:w="4299" w:type="dxa"/>
            <w:vAlign w:val="top"/>
          </w:tcPr>
          <w:p w14:paraId="260BE828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模式下降斜率设定值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4166C4F3">
            <w:pPr>
              <w:spacing w:before="65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</w:p>
        </w:tc>
      </w:tr>
      <w:tr w14:paraId="05841CF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44625359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1223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0CB62F4">
            <w:pPr>
              <w:spacing w:before="65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模式下降斜率设定值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0ABBD473">
            <w:pPr>
              <w:rPr>
                <w:rFonts w:ascii="Arial"/>
                <w:sz w:val="21"/>
              </w:rPr>
            </w:pPr>
          </w:p>
        </w:tc>
      </w:tr>
      <w:tr w14:paraId="0381124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71F8D93E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1224~1227</w:t>
            </w:r>
          </w:p>
        </w:tc>
        <w:tc>
          <w:tcPr>
            <w:tcW w:w="4299" w:type="dxa"/>
            <w:vAlign w:val="top"/>
          </w:tcPr>
          <w:p w14:paraId="19CDABAC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373BB4C9">
            <w:pPr>
              <w:spacing w:before="65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587B3D9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97" w:type="dxa"/>
            <w:shd w:val="clear" w:color="auto" w:fill="DEEAF6"/>
            <w:vAlign w:val="top"/>
          </w:tcPr>
          <w:p w14:paraId="65D71C8E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1228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6D712FB">
            <w:pPr>
              <w:spacing w:before="67" w:line="283" w:lineRule="auto"/>
              <w:ind w:left="114" w:right="62" w:hanging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CV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模式电压量程挡位设定，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：小；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（电流固定为大量程）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1581CE1">
            <w:pPr>
              <w:spacing w:before="66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2C40F1B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vAlign w:val="top"/>
          </w:tcPr>
          <w:p w14:paraId="4BA473FF">
            <w:pPr>
              <w:spacing w:before="9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1229</w:t>
            </w:r>
          </w:p>
        </w:tc>
        <w:tc>
          <w:tcPr>
            <w:tcW w:w="4299" w:type="dxa"/>
            <w:vAlign w:val="top"/>
          </w:tcPr>
          <w:p w14:paraId="68DD7766">
            <w:pPr>
              <w:spacing w:before="66" w:line="283" w:lineRule="auto"/>
              <w:ind w:left="114" w:right="74" w:hanging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CC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模式电流量程挡位设定，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：小；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（电压固定为大量程）</w:t>
            </w:r>
          </w:p>
        </w:tc>
        <w:tc>
          <w:tcPr>
            <w:tcW w:w="2509" w:type="dxa"/>
            <w:vAlign w:val="top"/>
          </w:tcPr>
          <w:p w14:paraId="3837E2D1">
            <w:pPr>
              <w:spacing w:before="66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0721C75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97" w:type="dxa"/>
            <w:shd w:val="clear" w:color="auto" w:fill="DEEAF6"/>
            <w:vAlign w:val="top"/>
          </w:tcPr>
          <w:p w14:paraId="192A7E1A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64B3A1C">
            <w:pPr>
              <w:spacing w:before="69" w:line="283" w:lineRule="auto"/>
              <w:ind w:left="114" w:right="74" w:hanging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CR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模式电压量程挡位设定，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：小；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（电流固定为大量程）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81FA03C">
            <w:pPr>
              <w:spacing w:before="69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46F0886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vAlign w:val="top"/>
          </w:tcPr>
          <w:p w14:paraId="36DA9D53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1231</w:t>
            </w:r>
          </w:p>
        </w:tc>
        <w:tc>
          <w:tcPr>
            <w:tcW w:w="4299" w:type="dxa"/>
            <w:vAlign w:val="top"/>
          </w:tcPr>
          <w:p w14:paraId="2C56F20D">
            <w:pPr>
              <w:spacing w:before="66" w:line="283" w:lineRule="auto"/>
              <w:ind w:left="114" w:right="93" w:hanging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CP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模式电流量程挡位设定，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：小；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（电压固定为大量程）</w:t>
            </w:r>
          </w:p>
        </w:tc>
        <w:tc>
          <w:tcPr>
            <w:tcW w:w="2509" w:type="dxa"/>
            <w:vAlign w:val="top"/>
          </w:tcPr>
          <w:p w14:paraId="34172BAF">
            <w:pPr>
              <w:spacing w:before="66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00941E2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shd w:val="clear" w:color="auto" w:fill="DEEAF6"/>
            <w:vAlign w:val="top"/>
          </w:tcPr>
          <w:p w14:paraId="28B94F19">
            <w:pPr>
              <w:spacing w:before="9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5A03C7D">
            <w:pPr>
              <w:spacing w:before="66" w:line="300" w:lineRule="auto"/>
              <w:ind w:left="105" w:right="114" w:firstLine="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SHORT</w:t>
            </w:r>
            <w:r>
              <w:rPr>
                <w:rFonts w:ascii="Times New Roman" w:hAnsi="Times New Roman" w:eastAsia="Times New Roman" w:cs="Times New Roman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模式触发方式设定，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 xml:space="preserve">：长按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hol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d</w:t>
            </w:r>
            <w:r>
              <w:rPr>
                <w:rFonts w:ascii="Times New Roman" w:hAnsi="Times New Roman" w:eastAsia="Times New Roman" w:cs="Times New Roman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：点动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toggle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420425C">
            <w:pPr>
              <w:spacing w:before="67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169B57F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01CD6CF4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1233</w:t>
            </w:r>
          </w:p>
        </w:tc>
        <w:tc>
          <w:tcPr>
            <w:tcW w:w="4299" w:type="dxa"/>
            <w:vAlign w:val="top"/>
          </w:tcPr>
          <w:p w14:paraId="64E86DA4">
            <w:pPr>
              <w:spacing w:before="6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0F9BAC80">
            <w:pPr>
              <w:spacing w:before="40" w:line="235" w:lineRule="exact"/>
              <w:ind w:firstLine="103"/>
            </w:pPr>
            <w:r>
              <w:rPr>
                <w:position w:val="-4"/>
              </w:rPr>
              <w:pict>
                <v:shape id="_x0000_s1031" o:spid="_x0000_s1031" o:spt="202" type="#_x0000_t202" style="height:11.8pt;width:27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311A38">
                        <w:pPr>
                          <w:spacing w:before="27" w:line="220" w:lineRule="auto"/>
                          <w:ind w:left="7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7"/>
                            <w:sz w:val="18"/>
                            <w:szCs w:val="18"/>
                          </w:rPr>
                          <w:t>禁用！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29D9866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305" w:type="dxa"/>
            <w:gridSpan w:val="3"/>
            <w:shd w:val="clear" w:color="auto" w:fill="DEEAF6"/>
            <w:vAlign w:val="top"/>
          </w:tcPr>
          <w:p w14:paraId="3EE4D495">
            <w:pPr>
              <w:spacing w:before="67" w:line="220" w:lineRule="auto"/>
              <w:ind w:left="37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 xml:space="preserve">CCD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模式</w:t>
            </w:r>
          </w:p>
        </w:tc>
      </w:tr>
      <w:tr w14:paraId="0B3F66B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38F648A9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1234</w:t>
            </w:r>
          </w:p>
        </w:tc>
        <w:tc>
          <w:tcPr>
            <w:tcW w:w="4299" w:type="dxa"/>
            <w:vAlign w:val="top"/>
          </w:tcPr>
          <w:p w14:paraId="718291CD">
            <w:pPr>
              <w:spacing w:before="67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L1</w:t>
            </w:r>
            <w:r>
              <w:rPr>
                <w:rFonts w:ascii="Times New Roman" w:hAnsi="Times New Roman" w:eastAsia="Times New Roman" w:cs="Times New Roman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347745FB">
            <w:pPr>
              <w:spacing w:before="67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52CB170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2DC8D273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44BFF8E">
            <w:pPr>
              <w:spacing w:before="70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L1</w:t>
            </w:r>
            <w:r>
              <w:rPr>
                <w:rFonts w:ascii="Times New Roman" w:hAnsi="Times New Roman" w:eastAsia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413CE43">
            <w:pPr>
              <w:rPr>
                <w:rFonts w:ascii="Arial"/>
                <w:sz w:val="21"/>
              </w:rPr>
            </w:pPr>
          </w:p>
        </w:tc>
      </w:tr>
      <w:tr w14:paraId="3E3214D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2B7C0FC5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1236</w:t>
            </w:r>
          </w:p>
        </w:tc>
        <w:tc>
          <w:tcPr>
            <w:tcW w:w="4299" w:type="dxa"/>
            <w:vAlign w:val="top"/>
          </w:tcPr>
          <w:p w14:paraId="2942231E">
            <w:pPr>
              <w:spacing w:before="68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L2</w:t>
            </w:r>
            <w:r>
              <w:rPr>
                <w:rFonts w:ascii="Times New Roman" w:hAnsi="Times New Roman" w:eastAsia="Times New Roman" w:cs="Times New Roman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4B80C9B5">
            <w:pPr>
              <w:spacing w:before="68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0EFA27A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497" w:type="dxa"/>
            <w:shd w:val="clear" w:color="auto" w:fill="DEEAF6"/>
            <w:vAlign w:val="top"/>
          </w:tcPr>
          <w:p w14:paraId="0D6CAFA8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9CAAADC">
            <w:pPr>
              <w:spacing w:before="68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L2</w:t>
            </w:r>
            <w:r>
              <w:rPr>
                <w:rFonts w:ascii="Times New Roman" w:hAnsi="Times New Roman" w:eastAsia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66FDEF0">
            <w:pPr>
              <w:rPr>
                <w:rFonts w:ascii="Arial"/>
                <w:sz w:val="21"/>
              </w:rPr>
            </w:pPr>
          </w:p>
        </w:tc>
      </w:tr>
      <w:tr w14:paraId="64C7EBD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2F5FA42C">
            <w:pPr>
              <w:spacing w:before="10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1238</w:t>
            </w:r>
          </w:p>
        </w:tc>
        <w:tc>
          <w:tcPr>
            <w:tcW w:w="4299" w:type="dxa"/>
            <w:vAlign w:val="top"/>
          </w:tcPr>
          <w:p w14:paraId="7995BC0D">
            <w:pPr>
              <w:spacing w:before="71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L1</w:t>
            </w:r>
            <w:r>
              <w:rPr>
                <w:rFonts w:ascii="Times New Roman" w:hAnsi="Times New Roman" w:eastAsia="Times New Roman" w:cs="Times New Roman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到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L2</w:t>
            </w:r>
            <w:r>
              <w:rPr>
                <w:rFonts w:ascii="Times New Roman" w:hAnsi="Times New Roman" w:eastAsia="Times New Roman" w:cs="Times New Roman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电流斜率设定值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47E1CD9">
            <w:pPr>
              <w:spacing w:before="71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23D42AF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BBCBE88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1239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FFD267F">
            <w:pPr>
              <w:spacing w:before="69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L1</w:t>
            </w:r>
            <w:r>
              <w:rPr>
                <w:rFonts w:ascii="Times New Roman" w:hAnsi="Times New Roman" w:eastAsia="Times New Roman" w:cs="Times New Roman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L2</w:t>
            </w:r>
            <w:r>
              <w:rPr>
                <w:rFonts w:ascii="Times New Roman" w:hAnsi="Times New Roman" w:eastAsia="Times New Roman" w:cs="Times New Roman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电流斜率设定值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D1B59AA">
            <w:pPr>
              <w:rPr>
                <w:rFonts w:ascii="Arial"/>
                <w:sz w:val="21"/>
              </w:rPr>
            </w:pPr>
          </w:p>
        </w:tc>
      </w:tr>
      <w:tr w14:paraId="18C859D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3316B7D2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1240</w:t>
            </w:r>
          </w:p>
        </w:tc>
        <w:tc>
          <w:tcPr>
            <w:tcW w:w="4299" w:type="dxa"/>
            <w:vAlign w:val="top"/>
          </w:tcPr>
          <w:p w14:paraId="395798BA">
            <w:pPr>
              <w:spacing w:before="69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L2</w:t>
            </w:r>
            <w:r>
              <w:rPr>
                <w:rFonts w:ascii="Times New Roman" w:hAnsi="Times New Roman" w:eastAsia="Times New Roman" w:cs="Times New Roman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到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L1</w:t>
            </w:r>
            <w:r>
              <w:rPr>
                <w:rFonts w:ascii="Times New Roman" w:hAnsi="Times New Roman" w:eastAsia="Times New Roman" w:cs="Times New Roman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电流斜率设定值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7794AD2D">
            <w:pPr>
              <w:spacing w:before="6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5EC4980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18225B98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381E193">
            <w:pPr>
              <w:spacing w:before="70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L2</w:t>
            </w:r>
            <w:r>
              <w:rPr>
                <w:rFonts w:ascii="Times New Roman" w:hAnsi="Times New Roman" w:eastAsia="Times New Roman" w:cs="Times New Roman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到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L1</w:t>
            </w:r>
            <w:r>
              <w:rPr>
                <w:rFonts w:ascii="Times New Roman" w:hAnsi="Times New Roman" w:eastAsia="Times New Roman" w:cs="Times New Roman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电流斜率设定值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4DC5EB6">
            <w:pPr>
              <w:rPr>
                <w:rFonts w:ascii="Arial"/>
                <w:sz w:val="21"/>
              </w:rPr>
            </w:pPr>
          </w:p>
        </w:tc>
      </w:tr>
      <w:tr w14:paraId="5EF70FD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497" w:type="dxa"/>
            <w:vAlign w:val="top"/>
          </w:tcPr>
          <w:p w14:paraId="401B49A0">
            <w:pPr>
              <w:spacing w:before="108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1242</w:t>
            </w:r>
          </w:p>
        </w:tc>
        <w:tc>
          <w:tcPr>
            <w:tcW w:w="4299" w:type="dxa"/>
            <w:vAlign w:val="top"/>
          </w:tcPr>
          <w:p w14:paraId="71969619">
            <w:pPr>
              <w:spacing w:before="70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L1 </w:t>
            </w:r>
            <w:r>
              <w:rPr>
                <w:rFonts w:ascii="宋体" w:hAnsi="宋体" w:eastAsia="宋体" w:cs="宋体"/>
                <w:sz w:val="18"/>
                <w:szCs w:val="18"/>
              </w:rPr>
              <w:t>段持续时间设定值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z w:val="18"/>
                <w:szCs w:val="18"/>
              </w:rPr>
              <w:t>字节</w:t>
            </w:r>
          </w:p>
        </w:tc>
        <w:tc>
          <w:tcPr>
            <w:tcW w:w="2509" w:type="dxa"/>
            <w:vAlign w:val="top"/>
          </w:tcPr>
          <w:p w14:paraId="76539071">
            <w:pPr>
              <w:spacing w:before="70" w:line="233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ms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</w:tbl>
    <w:p w14:paraId="07B59E9F">
      <w:pPr>
        <w:rPr>
          <w:rFonts w:ascii="Arial"/>
          <w:sz w:val="21"/>
        </w:rPr>
      </w:pPr>
    </w:p>
    <w:p w14:paraId="7237F009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673" w:header="0" w:footer="0" w:gutter="0"/>
          <w:cols w:space="720" w:num="1"/>
        </w:sectPr>
      </w:pPr>
    </w:p>
    <w:p w14:paraId="514541C8">
      <w:pPr>
        <w:spacing w:line="91" w:lineRule="auto"/>
        <w:rPr>
          <w:rFonts w:ascii="Arial"/>
          <w:sz w:val="2"/>
        </w:rPr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45F3A88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497" w:type="dxa"/>
            <w:shd w:val="clear" w:color="auto" w:fill="DEEAF6"/>
            <w:vAlign w:val="top"/>
          </w:tcPr>
          <w:p w14:paraId="3107718D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CFD1040">
            <w:pPr>
              <w:spacing w:before="70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L1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段持续时间设定值</w:t>
            </w:r>
            <w:r>
              <w:rPr>
                <w:rFonts w:ascii="宋体" w:hAnsi="宋体" w:eastAsia="宋体" w:cs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Align w:val="top"/>
          </w:tcPr>
          <w:p w14:paraId="7C9C6BD9">
            <w:pPr>
              <w:rPr>
                <w:rFonts w:ascii="Arial"/>
                <w:sz w:val="21"/>
              </w:rPr>
            </w:pPr>
          </w:p>
        </w:tc>
      </w:tr>
      <w:tr w14:paraId="1804C94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3840335A">
            <w:pPr>
              <w:spacing w:before="102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1244</w:t>
            </w:r>
          </w:p>
        </w:tc>
        <w:tc>
          <w:tcPr>
            <w:tcW w:w="4299" w:type="dxa"/>
            <w:vAlign w:val="top"/>
          </w:tcPr>
          <w:p w14:paraId="0E3E5063">
            <w:pPr>
              <w:spacing w:before="65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L2 </w:t>
            </w:r>
            <w:r>
              <w:rPr>
                <w:rFonts w:ascii="宋体" w:hAnsi="宋体" w:eastAsia="宋体" w:cs="宋体"/>
                <w:sz w:val="18"/>
                <w:szCs w:val="18"/>
              </w:rPr>
              <w:t>段持续时间设定值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43484BAB">
            <w:pPr>
              <w:spacing w:before="65" w:line="233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ms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64B6CC1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12EDE58C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DC4DE53">
            <w:pPr>
              <w:spacing w:before="65" w:line="220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L2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段持续时间设定值</w:t>
            </w:r>
            <w:r>
              <w:rPr>
                <w:rFonts w:ascii="宋体" w:hAnsi="宋体" w:eastAsia="宋体" w:cs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E1D1107">
            <w:pPr>
              <w:rPr>
                <w:rFonts w:ascii="Arial"/>
                <w:sz w:val="21"/>
              </w:rPr>
            </w:pPr>
          </w:p>
        </w:tc>
      </w:tr>
      <w:tr w14:paraId="5CD7A12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125C9845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1246</w:t>
            </w:r>
          </w:p>
        </w:tc>
        <w:tc>
          <w:tcPr>
            <w:tcW w:w="4299" w:type="dxa"/>
            <w:vAlign w:val="top"/>
          </w:tcPr>
          <w:p w14:paraId="0D18554A">
            <w:pPr>
              <w:spacing w:before="68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工步重复次数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90D1F45">
            <w:pPr>
              <w:spacing w:before="68" w:line="24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1~999999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）</w:t>
            </w:r>
          </w:p>
        </w:tc>
      </w:tr>
      <w:tr w14:paraId="7BB83BA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5649EF6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DA34489">
            <w:pPr>
              <w:spacing w:before="6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工步重复次数</w:t>
            </w:r>
            <w:r>
              <w:rPr>
                <w:rFonts w:ascii="宋体" w:hAnsi="宋体" w:eastAsia="宋体" w:cs="宋体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FF9FFC3">
            <w:pPr>
              <w:rPr>
                <w:rFonts w:ascii="Arial"/>
                <w:sz w:val="21"/>
              </w:rPr>
            </w:pPr>
          </w:p>
        </w:tc>
      </w:tr>
      <w:tr w14:paraId="09CAC52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791F9D47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1248</w:t>
            </w:r>
          </w:p>
        </w:tc>
        <w:tc>
          <w:tcPr>
            <w:tcW w:w="4299" w:type="dxa"/>
            <w:vAlign w:val="top"/>
          </w:tcPr>
          <w:p w14:paraId="4727821E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12E51212">
            <w:pPr>
              <w:spacing w:before="67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7F8D0C6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shd w:val="clear" w:color="auto" w:fill="DEEAF6"/>
            <w:vAlign w:val="top"/>
          </w:tcPr>
          <w:p w14:paraId="30B7EFF1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53759F7">
            <w:pPr>
              <w:spacing w:before="68" w:line="282" w:lineRule="auto"/>
              <w:ind w:left="110" w:right="104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 xml:space="preserve">CCD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模式电流量程设定，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：小；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电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压固定为大量程）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6183D73A">
            <w:pPr>
              <w:spacing w:before="66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3F59E40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4C7DA011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1250~1255</w:t>
            </w:r>
          </w:p>
        </w:tc>
        <w:tc>
          <w:tcPr>
            <w:tcW w:w="4299" w:type="dxa"/>
            <w:vAlign w:val="top"/>
          </w:tcPr>
          <w:p w14:paraId="461F41BB">
            <w:pPr>
              <w:spacing w:before="6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650601B0">
            <w:pPr>
              <w:spacing w:before="67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0505800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07F0D104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1256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6E25DEC">
            <w:pPr>
              <w:spacing w:before="67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模式当前重复次数显示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2D220A6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整型（只读）</w:t>
            </w:r>
          </w:p>
        </w:tc>
      </w:tr>
      <w:tr w14:paraId="7C4EA9D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67A331F2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1257</w:t>
            </w:r>
          </w:p>
        </w:tc>
        <w:tc>
          <w:tcPr>
            <w:tcW w:w="4299" w:type="dxa"/>
            <w:vAlign w:val="top"/>
          </w:tcPr>
          <w:p w14:paraId="1443352D">
            <w:pPr>
              <w:spacing w:before="70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模式当前重复次数显示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BB349A8">
            <w:pPr>
              <w:rPr>
                <w:rFonts w:ascii="Arial"/>
                <w:sz w:val="21"/>
              </w:rPr>
            </w:pPr>
          </w:p>
        </w:tc>
      </w:tr>
      <w:tr w14:paraId="01B5367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61309766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1258~1263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F5E505E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2ECCDE30">
            <w:pPr>
              <w:spacing w:before="68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4822F26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305" w:type="dxa"/>
            <w:gridSpan w:val="3"/>
            <w:vAlign w:val="top"/>
          </w:tcPr>
          <w:p w14:paraId="189A5417">
            <w:pPr>
              <w:spacing w:before="68" w:line="220" w:lineRule="auto"/>
              <w:ind w:left="37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LIST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模式</w:t>
            </w:r>
          </w:p>
        </w:tc>
      </w:tr>
      <w:tr w14:paraId="73C85AF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shd w:val="clear" w:color="auto" w:fill="DEEAF6"/>
            <w:vAlign w:val="top"/>
          </w:tcPr>
          <w:p w14:paraId="0A326A78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1264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06031B9">
            <w:pPr>
              <w:spacing w:before="70" w:line="281" w:lineRule="auto"/>
              <w:ind w:left="125" w:right="104" w:hanging="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组电流量程设定，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：小；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电压固定为大量程）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A2EA7BF">
            <w:pPr>
              <w:spacing w:before="69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1D1AE0B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66379751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1265</w:t>
            </w:r>
          </w:p>
        </w:tc>
        <w:tc>
          <w:tcPr>
            <w:tcW w:w="4299" w:type="dxa"/>
            <w:vAlign w:val="top"/>
          </w:tcPr>
          <w:p w14:paraId="570BD54D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组序号值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X</w:t>
            </w:r>
            <w:r>
              <w:rPr>
                <w:rFonts w:ascii="Times New Roman" w:hAnsi="Times New Roman" w:eastAsia="Times New Roman" w:cs="Times New Roman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设定</w:t>
            </w:r>
          </w:p>
        </w:tc>
        <w:tc>
          <w:tcPr>
            <w:tcW w:w="2509" w:type="dxa"/>
            <w:vAlign w:val="top"/>
          </w:tcPr>
          <w:p w14:paraId="4770DF33">
            <w:pPr>
              <w:spacing w:before="69" w:line="24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1~8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组）</w:t>
            </w:r>
          </w:p>
        </w:tc>
      </w:tr>
      <w:tr w14:paraId="7C09448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6CAE8428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1266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F732AD3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组总步数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Z</w:t>
            </w:r>
            <w:r>
              <w:rPr>
                <w:rFonts w:ascii="Times New Roman" w:hAnsi="Times New Roman" w:eastAsia="Times New Roman" w:cs="Times New Roman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设定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A11633B">
            <w:pPr>
              <w:spacing w:before="70" w:line="233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1~200</w:t>
            </w:r>
            <w:r>
              <w:rPr>
                <w:rFonts w:ascii="Times New Roman" w:hAnsi="Times New Roman" w:eastAsia="Times New Roman" w:cs="Times New Roman"/>
                <w:spacing w:val="11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步）</w:t>
            </w:r>
          </w:p>
        </w:tc>
      </w:tr>
      <w:tr w14:paraId="27E5096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63D5E970">
            <w:pPr>
              <w:spacing w:before="10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1267</w:t>
            </w:r>
          </w:p>
        </w:tc>
        <w:tc>
          <w:tcPr>
            <w:tcW w:w="4299" w:type="dxa"/>
            <w:vAlign w:val="top"/>
          </w:tcPr>
          <w:p w14:paraId="251E9434">
            <w:pPr>
              <w:spacing w:before="71" w:line="220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组下第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Y</w:t>
            </w:r>
            <w:r>
              <w:rPr>
                <w:rFonts w:ascii="Times New Roman" w:hAnsi="Times New Roman" w:eastAsia="Times New Roman" w:cs="Times New Roman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步序号值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Y</w:t>
            </w:r>
            <w:r>
              <w:rPr>
                <w:rFonts w:ascii="Times New Roman" w:hAnsi="Times New Roman" w:eastAsia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设定</w:t>
            </w:r>
          </w:p>
        </w:tc>
        <w:tc>
          <w:tcPr>
            <w:tcW w:w="2509" w:type="dxa"/>
            <w:vAlign w:val="top"/>
          </w:tcPr>
          <w:p w14:paraId="0A1840BC">
            <w:pPr>
              <w:spacing w:before="71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1~Z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步）</w:t>
            </w:r>
          </w:p>
        </w:tc>
      </w:tr>
      <w:tr w14:paraId="1A503C9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shd w:val="clear" w:color="auto" w:fill="DEEAF6"/>
            <w:vAlign w:val="top"/>
          </w:tcPr>
          <w:p w14:paraId="0ECD2B37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1268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1EB819A">
            <w:pPr>
              <w:spacing w:before="70" w:line="281" w:lineRule="auto"/>
              <w:ind w:left="112" w:right="112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组全部工步执行完毕后的拉载状态设置，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：按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最后一步的设置保持拉载，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：停止拉载；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19B34CC0">
            <w:pPr>
              <w:spacing w:before="69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2D65BF6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118A14A9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1269</w:t>
            </w:r>
          </w:p>
        </w:tc>
        <w:tc>
          <w:tcPr>
            <w:tcW w:w="4299" w:type="dxa"/>
            <w:vAlign w:val="top"/>
          </w:tcPr>
          <w:p w14:paraId="3598A61D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组第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Y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步电流设定值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AB</w:t>
            </w:r>
            <w:r>
              <w:rPr>
                <w:rFonts w:ascii="Times New Roman" w:hAnsi="Times New Roman" w:eastAsia="Times New Roman" w:cs="Times New Roman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2D196E9C">
            <w:pPr>
              <w:spacing w:before="69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07F2F20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24AE7970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38AB4C1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组第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Y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步电流设定值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CD</w:t>
            </w:r>
            <w:r>
              <w:rPr>
                <w:rFonts w:ascii="Times New Roman" w:hAnsi="Times New Roman" w:eastAsia="Times New Roman" w:cs="Times New Roman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825E58F">
            <w:pPr>
              <w:rPr>
                <w:rFonts w:ascii="Arial"/>
                <w:sz w:val="21"/>
              </w:rPr>
            </w:pPr>
          </w:p>
        </w:tc>
      </w:tr>
      <w:tr w14:paraId="1DF3A82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66D417D0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1271</w:t>
            </w:r>
          </w:p>
        </w:tc>
        <w:tc>
          <w:tcPr>
            <w:tcW w:w="4299" w:type="dxa"/>
            <w:vAlign w:val="top"/>
          </w:tcPr>
          <w:p w14:paraId="4782EE68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组所有步电流上升斜率设定值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6B847FDB">
            <w:pPr>
              <w:spacing w:before="71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70222FD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6AD4D06B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A061362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组所有步电流上升斜率设定值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34EC1CF">
            <w:pPr>
              <w:rPr>
                <w:rFonts w:ascii="Arial"/>
                <w:sz w:val="21"/>
              </w:rPr>
            </w:pPr>
          </w:p>
        </w:tc>
      </w:tr>
      <w:tr w14:paraId="46D0488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5957495F">
            <w:pPr>
              <w:spacing w:before="11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1273</w:t>
            </w:r>
          </w:p>
        </w:tc>
        <w:tc>
          <w:tcPr>
            <w:tcW w:w="4299" w:type="dxa"/>
            <w:vAlign w:val="top"/>
          </w:tcPr>
          <w:p w14:paraId="559939E6">
            <w:pPr>
              <w:spacing w:before="72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组所有步电流下降斜率设定值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433465BF">
            <w:pPr>
              <w:spacing w:before="73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A/us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6B5FB0C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68580050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00E2AC1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组所有步电流下降斜率设定值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9FB82E8">
            <w:pPr>
              <w:rPr>
                <w:rFonts w:ascii="Arial"/>
                <w:sz w:val="21"/>
              </w:rPr>
            </w:pPr>
          </w:p>
        </w:tc>
      </w:tr>
      <w:tr w14:paraId="66BF0EC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76751822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1275</w:t>
            </w:r>
          </w:p>
        </w:tc>
        <w:tc>
          <w:tcPr>
            <w:tcW w:w="4299" w:type="dxa"/>
            <w:vAlign w:val="top"/>
          </w:tcPr>
          <w:p w14:paraId="795A9E59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组第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Y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步拉载持续时间设定值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45516C6F">
            <w:pPr>
              <w:spacing w:before="70" w:line="233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ms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。</w:t>
            </w:r>
          </w:p>
        </w:tc>
      </w:tr>
      <w:tr w14:paraId="6F7D1C3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3C31AF5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3B1C0D9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组第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Y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步拉载持续时间设定值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555F5EB">
            <w:pPr>
              <w:rPr>
                <w:rFonts w:ascii="Arial"/>
                <w:sz w:val="21"/>
              </w:rPr>
            </w:pPr>
          </w:p>
        </w:tc>
      </w:tr>
      <w:tr w14:paraId="36F91D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4C90B087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1277</w:t>
            </w:r>
          </w:p>
        </w:tc>
        <w:tc>
          <w:tcPr>
            <w:tcW w:w="4299" w:type="dxa"/>
            <w:vAlign w:val="top"/>
          </w:tcPr>
          <w:p w14:paraId="70E44455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组所有工步重复次数设定值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0251B664">
            <w:pPr>
              <w:spacing w:before="71" w:line="286" w:lineRule="auto"/>
              <w:ind w:left="110" w:righ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整型（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1~999999</w:t>
            </w:r>
            <w:r>
              <w:rPr>
                <w:rFonts w:ascii="Times New Roman" w:hAnsi="Times New Roman" w:eastAsia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：无限循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环）</w:t>
            </w:r>
          </w:p>
        </w:tc>
      </w:tr>
      <w:tr w14:paraId="6B0BB66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49DE666E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1278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D27EA92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组所有工步重复次数设定值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AD9A5B3">
            <w:pPr>
              <w:rPr>
                <w:rFonts w:ascii="Arial"/>
                <w:sz w:val="21"/>
              </w:rPr>
            </w:pPr>
          </w:p>
        </w:tc>
      </w:tr>
      <w:tr w14:paraId="53B9ABC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73A21DF8">
            <w:pPr>
              <w:spacing w:before="10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1279~1290</w:t>
            </w:r>
          </w:p>
        </w:tc>
        <w:tc>
          <w:tcPr>
            <w:tcW w:w="4299" w:type="dxa"/>
            <w:vAlign w:val="top"/>
          </w:tcPr>
          <w:p w14:paraId="3408B3C5">
            <w:pPr>
              <w:spacing w:before="72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0A39E5FB">
            <w:pPr>
              <w:spacing w:before="71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73E981F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59B25279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1291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8ED54FE">
            <w:pPr>
              <w:spacing w:before="69" w:line="220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当前选定第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组，组号查询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9D26FEF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整型（只读）</w:t>
            </w:r>
          </w:p>
        </w:tc>
      </w:tr>
      <w:tr w14:paraId="1F97176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2D15B99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1292</w:t>
            </w:r>
          </w:p>
        </w:tc>
        <w:tc>
          <w:tcPr>
            <w:tcW w:w="4299" w:type="dxa"/>
            <w:vAlign w:val="top"/>
          </w:tcPr>
          <w:p w14:paraId="2FC93348">
            <w:pPr>
              <w:spacing w:before="69" w:line="220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当前选定第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组第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Y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步，步号查询</w:t>
            </w:r>
          </w:p>
        </w:tc>
        <w:tc>
          <w:tcPr>
            <w:tcW w:w="2509" w:type="dxa"/>
            <w:vAlign w:val="top"/>
          </w:tcPr>
          <w:p w14:paraId="21EC0D08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整型（只读）</w:t>
            </w:r>
          </w:p>
        </w:tc>
      </w:tr>
      <w:tr w14:paraId="23F5550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4E0397E0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1293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1AD666F">
            <w:pPr>
              <w:spacing w:before="68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组当前重复执行第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M</w:t>
            </w:r>
            <w:r>
              <w:rPr>
                <w:rFonts w:ascii="Times New Roman" w:hAnsi="Times New Roman" w:eastAsia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次查询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0617DF28">
            <w:pPr>
              <w:spacing w:before="68" w:line="287" w:lineRule="auto"/>
              <w:ind w:left="110" w:righ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整型（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1~999999</w:t>
            </w:r>
            <w:r>
              <w:rPr>
                <w:rFonts w:ascii="Times New Roman" w:hAnsi="Times New Roman" w:eastAsia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：无限循环，只读）</w:t>
            </w:r>
          </w:p>
        </w:tc>
      </w:tr>
      <w:tr w14:paraId="4CAA4A9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30E0FA18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1294</w:t>
            </w:r>
          </w:p>
        </w:tc>
        <w:tc>
          <w:tcPr>
            <w:tcW w:w="4299" w:type="dxa"/>
            <w:vAlign w:val="top"/>
          </w:tcPr>
          <w:p w14:paraId="78007307">
            <w:pPr>
              <w:spacing w:before="68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第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X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组当前重复执行第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M</w:t>
            </w:r>
            <w:r>
              <w:rPr>
                <w:rFonts w:ascii="Times New Roman" w:hAnsi="Times New Roman" w:eastAsia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次查询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8587B47">
            <w:pPr>
              <w:rPr>
                <w:rFonts w:ascii="Arial"/>
                <w:sz w:val="21"/>
              </w:rPr>
            </w:pPr>
          </w:p>
        </w:tc>
      </w:tr>
      <w:tr w14:paraId="0070F2B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19D10045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1295~1306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4C5F750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95D2254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76D9633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305" w:type="dxa"/>
            <w:gridSpan w:val="3"/>
            <w:vAlign w:val="top"/>
          </w:tcPr>
          <w:p w14:paraId="6F4392D8">
            <w:pPr>
              <w:spacing w:before="72" w:line="220" w:lineRule="auto"/>
              <w:ind w:left="37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18"/>
                <w:szCs w:val="18"/>
              </w:rPr>
              <w:t xml:space="preserve">OCPT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模式</w:t>
            </w:r>
          </w:p>
        </w:tc>
      </w:tr>
      <w:tr w14:paraId="4312757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BF0B8DB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1307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2CBB9CD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起始电流设定值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8DA21C4">
            <w:pPr>
              <w:spacing w:before="70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</w:p>
        </w:tc>
      </w:tr>
      <w:tr w14:paraId="428F87A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2841C87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1308</w:t>
            </w:r>
          </w:p>
        </w:tc>
        <w:tc>
          <w:tcPr>
            <w:tcW w:w="4299" w:type="dxa"/>
            <w:vAlign w:val="top"/>
          </w:tcPr>
          <w:p w14:paraId="6B061BEF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起始电流设定值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40F8315">
            <w:pPr>
              <w:rPr>
                <w:rFonts w:ascii="Arial"/>
                <w:sz w:val="21"/>
              </w:rPr>
            </w:pPr>
          </w:p>
        </w:tc>
      </w:tr>
      <w:tr w14:paraId="2CE5B0B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3D061C87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1309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04D45D2">
            <w:pPr>
              <w:spacing w:before="70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结束电流设定值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0C897E43">
            <w:pPr>
              <w:spacing w:before="70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</w:p>
        </w:tc>
      </w:tr>
      <w:tr w14:paraId="48488D1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077F969E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1310</w:t>
            </w:r>
          </w:p>
        </w:tc>
        <w:tc>
          <w:tcPr>
            <w:tcW w:w="4299" w:type="dxa"/>
            <w:vAlign w:val="top"/>
          </w:tcPr>
          <w:p w14:paraId="1E3F02AF">
            <w:pPr>
              <w:spacing w:before="70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结束电流设定值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CBCF2E1">
            <w:pPr>
              <w:rPr>
                <w:rFonts w:ascii="Arial"/>
                <w:sz w:val="21"/>
              </w:rPr>
            </w:pPr>
          </w:p>
        </w:tc>
      </w:tr>
      <w:tr w14:paraId="024750D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341C086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305683B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单步持续时间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9D60F6B">
            <w:pPr>
              <w:spacing w:before="70" w:line="234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1~999999</w:t>
            </w:r>
            <w:r>
              <w:rPr>
                <w:rFonts w:ascii="宋体" w:hAnsi="宋体" w:eastAsia="宋体" w:cs="宋体"/>
                <w:sz w:val="18"/>
                <w:szCs w:val="18"/>
              </w:rPr>
              <w:t>），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单位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ms</w:t>
            </w:r>
          </w:p>
        </w:tc>
      </w:tr>
      <w:tr w14:paraId="4F23F57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497" w:type="dxa"/>
            <w:vAlign w:val="top"/>
          </w:tcPr>
          <w:p w14:paraId="76AF52AB">
            <w:pPr>
              <w:spacing w:before="11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1312</w:t>
            </w:r>
          </w:p>
        </w:tc>
        <w:tc>
          <w:tcPr>
            <w:tcW w:w="4299" w:type="dxa"/>
            <w:vAlign w:val="top"/>
          </w:tcPr>
          <w:p w14:paraId="0515FBE1">
            <w:pPr>
              <w:spacing w:before="73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单步持续时间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94409DC">
            <w:pPr>
              <w:rPr>
                <w:rFonts w:ascii="Arial"/>
                <w:sz w:val="21"/>
              </w:rPr>
            </w:pPr>
          </w:p>
        </w:tc>
      </w:tr>
    </w:tbl>
    <w:p w14:paraId="65F46FA4">
      <w:pPr>
        <w:rPr>
          <w:rFonts w:ascii="Arial"/>
          <w:sz w:val="21"/>
        </w:rPr>
      </w:pPr>
    </w:p>
    <w:p w14:paraId="4BE45E4A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673" w:header="0" w:footer="0" w:gutter="0"/>
          <w:cols w:space="720" w:num="1"/>
        </w:sectPr>
      </w:pPr>
    </w:p>
    <w:p w14:paraId="35834478">
      <w:pPr>
        <w:spacing w:line="91" w:lineRule="auto"/>
        <w:rPr>
          <w:rFonts w:ascii="Arial"/>
          <w:sz w:val="2"/>
        </w:rPr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0EB6254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497" w:type="dxa"/>
            <w:shd w:val="clear" w:color="auto" w:fill="DEEAF6"/>
            <w:vAlign w:val="top"/>
          </w:tcPr>
          <w:p w14:paraId="03449DD8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4E81F1F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判断电压设定值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768D0D85">
            <w:pPr>
              <w:spacing w:before="70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V</w:t>
            </w:r>
          </w:p>
        </w:tc>
      </w:tr>
      <w:tr w14:paraId="0140067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527D5125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1314</w:t>
            </w:r>
          </w:p>
        </w:tc>
        <w:tc>
          <w:tcPr>
            <w:tcW w:w="4299" w:type="dxa"/>
            <w:vAlign w:val="top"/>
          </w:tcPr>
          <w:p w14:paraId="4ED4CC3B">
            <w:pPr>
              <w:spacing w:before="65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判断电压设定值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0BF5DCA4">
            <w:pPr>
              <w:rPr>
                <w:rFonts w:ascii="Arial"/>
                <w:sz w:val="21"/>
              </w:rPr>
            </w:pPr>
          </w:p>
        </w:tc>
      </w:tr>
      <w:tr w14:paraId="1B58EEB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0DD495D8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FEF81B8">
            <w:pPr>
              <w:spacing w:before="65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电流合格判定上限设定值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1E742B7">
            <w:pPr>
              <w:spacing w:before="66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</w:p>
        </w:tc>
      </w:tr>
      <w:tr w14:paraId="5AB3579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57D1EC04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1316</w:t>
            </w:r>
          </w:p>
        </w:tc>
        <w:tc>
          <w:tcPr>
            <w:tcW w:w="4299" w:type="dxa"/>
            <w:vAlign w:val="top"/>
          </w:tcPr>
          <w:p w14:paraId="77224176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电流合格判定上限设定值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0C95E981">
            <w:pPr>
              <w:rPr>
                <w:rFonts w:ascii="Arial"/>
                <w:sz w:val="21"/>
              </w:rPr>
            </w:pPr>
          </w:p>
        </w:tc>
      </w:tr>
      <w:tr w14:paraId="5B34B52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7C5B4066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67F3A67">
            <w:pPr>
              <w:spacing w:before="65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电流合格判定下限设定值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63E0B865">
            <w:pPr>
              <w:spacing w:before="65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</w:p>
        </w:tc>
      </w:tr>
      <w:tr w14:paraId="02074CE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76A4DEC0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1318</w:t>
            </w:r>
          </w:p>
        </w:tc>
        <w:tc>
          <w:tcPr>
            <w:tcW w:w="4299" w:type="dxa"/>
            <w:vAlign w:val="top"/>
          </w:tcPr>
          <w:p w14:paraId="2A6F32A0">
            <w:pPr>
              <w:spacing w:before="65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电流合格判定下限设定值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4118D63">
            <w:pPr>
              <w:rPr>
                <w:rFonts w:ascii="Arial"/>
                <w:sz w:val="21"/>
              </w:rPr>
            </w:pPr>
          </w:p>
        </w:tc>
      </w:tr>
      <w:tr w14:paraId="408FCDA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4D446F87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1319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A9354B3">
            <w:pPr>
              <w:spacing w:before="64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工步总数设定值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0F01640">
            <w:pPr>
              <w:spacing w:before="64" w:line="24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1~1000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）</w:t>
            </w:r>
          </w:p>
        </w:tc>
      </w:tr>
      <w:tr w14:paraId="752DE21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vAlign w:val="top"/>
          </w:tcPr>
          <w:p w14:paraId="0ADB75FB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1320</w:t>
            </w:r>
          </w:p>
        </w:tc>
        <w:tc>
          <w:tcPr>
            <w:tcW w:w="4299" w:type="dxa"/>
            <w:vAlign w:val="top"/>
          </w:tcPr>
          <w:p w14:paraId="208493F0">
            <w:pPr>
              <w:spacing w:before="64" w:line="284" w:lineRule="auto"/>
              <w:ind w:left="111" w:right="113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结束状态，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：按最后一步的设置保持拉载，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：停止</w:t>
            </w: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拉载；</w:t>
            </w:r>
          </w:p>
        </w:tc>
        <w:tc>
          <w:tcPr>
            <w:tcW w:w="2509" w:type="dxa"/>
            <w:vAlign w:val="top"/>
          </w:tcPr>
          <w:p w14:paraId="48843175">
            <w:pPr>
              <w:spacing w:before="64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3641225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shd w:val="clear" w:color="auto" w:fill="DEEAF6"/>
            <w:vAlign w:val="top"/>
          </w:tcPr>
          <w:p w14:paraId="37825BF5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1321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DCBF03F">
            <w:pPr>
              <w:spacing w:before="66" w:line="283" w:lineRule="auto"/>
              <w:ind w:left="112" w:right="107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电流量程设置，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：小；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压固定为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大量程）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092F265">
            <w:pPr>
              <w:spacing w:before="65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668CF95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78F3109D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1322~1329</w:t>
            </w:r>
          </w:p>
        </w:tc>
        <w:tc>
          <w:tcPr>
            <w:tcW w:w="4299" w:type="dxa"/>
            <w:vAlign w:val="top"/>
          </w:tcPr>
          <w:p w14:paraId="39FADCA9">
            <w:pPr>
              <w:spacing w:before="6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7624E1A0">
            <w:pPr>
              <w:spacing w:before="67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0703A2E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04EEE58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1330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C0390AC">
            <w:pPr>
              <w:spacing w:before="66" w:line="220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当前运行步显示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575D020A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整型，只读</w:t>
            </w:r>
          </w:p>
        </w:tc>
      </w:tr>
      <w:tr w14:paraId="0BBD4A6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7B448C01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1331</w:t>
            </w:r>
          </w:p>
        </w:tc>
        <w:tc>
          <w:tcPr>
            <w:tcW w:w="4299" w:type="dxa"/>
            <w:vAlign w:val="top"/>
          </w:tcPr>
          <w:p w14:paraId="24EDCAAE">
            <w:pPr>
              <w:spacing w:before="67" w:line="233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测试结果，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：合格，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：不合格</w:t>
            </w:r>
          </w:p>
        </w:tc>
        <w:tc>
          <w:tcPr>
            <w:tcW w:w="2509" w:type="dxa"/>
            <w:vAlign w:val="top"/>
          </w:tcPr>
          <w:p w14:paraId="616730DC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整型，只读</w:t>
            </w:r>
          </w:p>
        </w:tc>
      </w:tr>
      <w:tr w14:paraId="2AC8591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C3A4D31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1332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F2E0258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测试合格结果电流值显示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269BD2F">
            <w:pPr>
              <w:spacing w:before="67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A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，只读</w:t>
            </w:r>
          </w:p>
        </w:tc>
      </w:tr>
      <w:tr w14:paraId="3C20A3F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306CE91A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1333</w:t>
            </w:r>
          </w:p>
        </w:tc>
        <w:tc>
          <w:tcPr>
            <w:tcW w:w="4299" w:type="dxa"/>
            <w:vAlign w:val="top"/>
          </w:tcPr>
          <w:p w14:paraId="0B3BF3DF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测试合格结果电流值显示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6940D27">
            <w:pPr>
              <w:rPr>
                <w:rFonts w:ascii="Arial"/>
                <w:sz w:val="21"/>
              </w:rPr>
            </w:pPr>
          </w:p>
        </w:tc>
      </w:tr>
      <w:tr w14:paraId="0F7A030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40DA5530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1334~1341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41D0D98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085D6064">
            <w:pPr>
              <w:spacing w:before="66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1A3EB49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305" w:type="dxa"/>
            <w:gridSpan w:val="3"/>
            <w:vAlign w:val="top"/>
          </w:tcPr>
          <w:p w14:paraId="1CA360BB">
            <w:pPr>
              <w:spacing w:before="68" w:line="220" w:lineRule="auto"/>
              <w:ind w:left="37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 xml:space="preserve">OPPT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模式</w:t>
            </w:r>
          </w:p>
        </w:tc>
      </w:tr>
      <w:tr w14:paraId="456ABFA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5DCCF22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C2D2503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起始功率设定值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6136D84">
            <w:pPr>
              <w:spacing w:before="66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W</w:t>
            </w:r>
          </w:p>
        </w:tc>
      </w:tr>
      <w:tr w14:paraId="732B150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40E1D2D4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1343</w:t>
            </w:r>
          </w:p>
        </w:tc>
        <w:tc>
          <w:tcPr>
            <w:tcW w:w="4299" w:type="dxa"/>
            <w:vAlign w:val="top"/>
          </w:tcPr>
          <w:p w14:paraId="77C87D1B">
            <w:pPr>
              <w:spacing w:before="66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起始功率设定值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4D4FC11">
            <w:pPr>
              <w:rPr>
                <w:rFonts w:ascii="Arial"/>
                <w:sz w:val="21"/>
              </w:rPr>
            </w:pPr>
          </w:p>
        </w:tc>
      </w:tr>
      <w:tr w14:paraId="569C4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53D2FE7F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21F2944">
            <w:pPr>
              <w:spacing w:before="67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结束功率设定值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7BA721C9">
            <w:pPr>
              <w:spacing w:before="67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W</w:t>
            </w:r>
          </w:p>
        </w:tc>
      </w:tr>
      <w:tr w14:paraId="4C6D83A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65483B8A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1345</w:t>
            </w:r>
          </w:p>
        </w:tc>
        <w:tc>
          <w:tcPr>
            <w:tcW w:w="4299" w:type="dxa"/>
            <w:vAlign w:val="top"/>
          </w:tcPr>
          <w:p w14:paraId="4ABCD1E4">
            <w:pPr>
              <w:spacing w:before="66" w:line="220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结束功率设定值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112C0B8">
            <w:pPr>
              <w:rPr>
                <w:rFonts w:ascii="Arial"/>
                <w:sz w:val="21"/>
              </w:rPr>
            </w:pPr>
          </w:p>
        </w:tc>
      </w:tr>
      <w:tr w14:paraId="73BBCB6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1EA7D4A4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2C7DAC0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单步持续时间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3D2531C">
            <w:pPr>
              <w:spacing w:before="68" w:line="234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1~999999</w:t>
            </w:r>
            <w:r>
              <w:rPr>
                <w:rFonts w:ascii="宋体" w:hAnsi="宋体" w:eastAsia="宋体" w:cs="宋体"/>
                <w:sz w:val="18"/>
                <w:szCs w:val="18"/>
              </w:rPr>
              <w:t>），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单位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ms</w:t>
            </w:r>
          </w:p>
        </w:tc>
      </w:tr>
      <w:tr w14:paraId="471DBF9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76B9E1CF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1347</w:t>
            </w:r>
          </w:p>
        </w:tc>
        <w:tc>
          <w:tcPr>
            <w:tcW w:w="4299" w:type="dxa"/>
            <w:vAlign w:val="top"/>
          </w:tcPr>
          <w:p w14:paraId="2F5ADE53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单步持续时间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0F1B2181">
            <w:pPr>
              <w:rPr>
                <w:rFonts w:ascii="Arial"/>
                <w:sz w:val="21"/>
              </w:rPr>
            </w:pPr>
          </w:p>
        </w:tc>
      </w:tr>
      <w:tr w14:paraId="4999203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61E32067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1348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879AA46">
            <w:pPr>
              <w:spacing w:before="67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判断电压设定值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028F0F5F">
            <w:pPr>
              <w:spacing w:before="67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V</w:t>
            </w:r>
          </w:p>
        </w:tc>
      </w:tr>
      <w:tr w14:paraId="43904A6B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27E9D311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1349</w:t>
            </w:r>
          </w:p>
        </w:tc>
        <w:tc>
          <w:tcPr>
            <w:tcW w:w="4299" w:type="dxa"/>
            <w:vAlign w:val="top"/>
          </w:tcPr>
          <w:p w14:paraId="10AAC426">
            <w:pPr>
              <w:spacing w:before="67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判断电压设定值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2B56FAA">
            <w:pPr>
              <w:rPr>
                <w:rFonts w:ascii="Arial"/>
                <w:sz w:val="21"/>
              </w:rPr>
            </w:pPr>
          </w:p>
        </w:tc>
      </w:tr>
      <w:tr w14:paraId="5112D79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025DE76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39A8597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电流合格判定上限设定值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2191CA10">
            <w:pPr>
              <w:spacing w:before="67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</w:p>
        </w:tc>
      </w:tr>
      <w:tr w14:paraId="23D3163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15AC1839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1351</w:t>
            </w:r>
          </w:p>
        </w:tc>
        <w:tc>
          <w:tcPr>
            <w:tcW w:w="4299" w:type="dxa"/>
            <w:vAlign w:val="top"/>
          </w:tcPr>
          <w:p w14:paraId="24E11BA6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电流合格判定上限设定值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D8C546F">
            <w:pPr>
              <w:rPr>
                <w:rFonts w:ascii="Arial"/>
                <w:sz w:val="21"/>
              </w:rPr>
            </w:pPr>
          </w:p>
        </w:tc>
      </w:tr>
      <w:tr w14:paraId="366C585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3E632ED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42CAB1F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电流合格判定下限设定值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1DB5A96">
            <w:pPr>
              <w:spacing w:before="68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</w:t>
            </w:r>
          </w:p>
        </w:tc>
      </w:tr>
      <w:tr w14:paraId="5982CDB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0A60D4D8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1353</w:t>
            </w:r>
          </w:p>
        </w:tc>
        <w:tc>
          <w:tcPr>
            <w:tcW w:w="4299" w:type="dxa"/>
            <w:vAlign w:val="top"/>
          </w:tcPr>
          <w:p w14:paraId="0E107C8F">
            <w:pPr>
              <w:spacing w:before="70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电流合格判定下限设定值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D36273B">
            <w:pPr>
              <w:rPr>
                <w:rFonts w:ascii="Arial"/>
                <w:sz w:val="21"/>
              </w:rPr>
            </w:pPr>
          </w:p>
        </w:tc>
      </w:tr>
      <w:tr w14:paraId="3032D3A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FB47E58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7236AD4">
            <w:pPr>
              <w:spacing w:before="68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工步总数设定值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027C072D">
            <w:pPr>
              <w:spacing w:before="68" w:line="241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整型（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1~1000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）</w:t>
            </w:r>
          </w:p>
        </w:tc>
      </w:tr>
      <w:tr w14:paraId="3120C77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vAlign w:val="top"/>
          </w:tcPr>
          <w:p w14:paraId="5A717347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1355</w:t>
            </w:r>
          </w:p>
        </w:tc>
        <w:tc>
          <w:tcPr>
            <w:tcW w:w="4299" w:type="dxa"/>
            <w:vAlign w:val="top"/>
          </w:tcPr>
          <w:p w14:paraId="3F2B29E6">
            <w:pPr>
              <w:spacing w:before="70" w:line="281" w:lineRule="auto"/>
              <w:ind w:left="111" w:right="113" w:firstLine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结束状态，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：按最后一步的设置保持拉载，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：停止</w:t>
            </w: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拉载；</w:t>
            </w:r>
          </w:p>
        </w:tc>
        <w:tc>
          <w:tcPr>
            <w:tcW w:w="2509" w:type="dxa"/>
            <w:vAlign w:val="top"/>
          </w:tcPr>
          <w:p w14:paraId="2CE2E229">
            <w:pPr>
              <w:spacing w:before="69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12299FB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97" w:type="dxa"/>
            <w:shd w:val="clear" w:color="auto" w:fill="DEEAF6"/>
            <w:vAlign w:val="top"/>
          </w:tcPr>
          <w:p w14:paraId="2C4A5F43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1356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BF0D3D9">
            <w:pPr>
              <w:spacing w:before="71" w:line="281" w:lineRule="auto"/>
              <w:ind w:left="112" w:right="107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电流量程设置，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：小；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压固定为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大量程）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7347AEF2">
            <w:pPr>
              <w:spacing w:before="69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20EB924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1D240CDF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1357~1364</w:t>
            </w:r>
          </w:p>
        </w:tc>
        <w:tc>
          <w:tcPr>
            <w:tcW w:w="4299" w:type="dxa"/>
            <w:vAlign w:val="top"/>
          </w:tcPr>
          <w:p w14:paraId="60182579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vAlign w:val="top"/>
          </w:tcPr>
          <w:p w14:paraId="75AE7FA8">
            <w:pPr>
              <w:spacing w:before="69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5CEA05F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47F2351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1365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09BD94F">
            <w:pPr>
              <w:spacing w:before="69" w:line="220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当前运行步显示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7508171F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整型，只读</w:t>
            </w:r>
          </w:p>
        </w:tc>
      </w:tr>
      <w:tr w14:paraId="50EE264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25A2E481">
            <w:pPr>
              <w:spacing w:before="11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1366</w:t>
            </w:r>
          </w:p>
        </w:tc>
        <w:tc>
          <w:tcPr>
            <w:tcW w:w="4299" w:type="dxa"/>
            <w:vAlign w:val="top"/>
          </w:tcPr>
          <w:p w14:paraId="2A46257A">
            <w:pPr>
              <w:spacing w:before="73" w:line="233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测试结果，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：合格，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：不合格</w:t>
            </w:r>
          </w:p>
        </w:tc>
        <w:tc>
          <w:tcPr>
            <w:tcW w:w="2509" w:type="dxa"/>
            <w:vAlign w:val="top"/>
          </w:tcPr>
          <w:p w14:paraId="517EDAA3">
            <w:pPr>
              <w:spacing w:before="72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整型，只读</w:t>
            </w:r>
          </w:p>
        </w:tc>
      </w:tr>
      <w:tr w14:paraId="0B77554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3C99A8AB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1367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3B39416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测试合格结果功率值显示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1D8CFAB0">
            <w:pPr>
              <w:spacing w:before="70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</w:rPr>
              <w:t>W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，只读</w:t>
            </w:r>
          </w:p>
        </w:tc>
      </w:tr>
      <w:tr w14:paraId="1A8B703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24DEA969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1368</w:t>
            </w:r>
          </w:p>
        </w:tc>
        <w:tc>
          <w:tcPr>
            <w:tcW w:w="4299" w:type="dxa"/>
            <w:vAlign w:val="top"/>
          </w:tcPr>
          <w:p w14:paraId="6AFEFC1F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测试合格结果功率值显示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21D571E2">
            <w:pPr>
              <w:rPr>
                <w:rFonts w:ascii="Arial"/>
                <w:sz w:val="21"/>
              </w:rPr>
            </w:pPr>
          </w:p>
        </w:tc>
      </w:tr>
      <w:tr w14:paraId="58AF99B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123FDB1D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1369~1376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D2ECD2B">
            <w:pPr>
              <w:spacing w:before="71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314530D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禁用</w:t>
            </w:r>
          </w:p>
        </w:tc>
      </w:tr>
      <w:tr w14:paraId="317E754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305" w:type="dxa"/>
            <w:gridSpan w:val="3"/>
            <w:vAlign w:val="top"/>
          </w:tcPr>
          <w:p w14:paraId="57EDF8CE">
            <w:pPr>
              <w:spacing w:before="70" w:line="220" w:lineRule="auto"/>
              <w:ind w:left="37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BAT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5"/>
                <w:sz w:val="18"/>
                <w:szCs w:val="18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模式</w:t>
            </w:r>
          </w:p>
        </w:tc>
      </w:tr>
      <w:tr w14:paraId="73C6A07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497" w:type="dxa"/>
            <w:shd w:val="clear" w:color="auto" w:fill="DEEAF6"/>
            <w:vAlign w:val="top"/>
          </w:tcPr>
          <w:p w14:paraId="327ECF03">
            <w:pPr>
              <w:spacing w:before="109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1400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17B5DD4">
            <w:pPr>
              <w:spacing w:before="71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运行时间值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16AC2EBF">
            <w:pPr>
              <w:spacing w:before="71" w:line="234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ms</w:t>
            </w:r>
          </w:p>
        </w:tc>
      </w:tr>
    </w:tbl>
    <w:p w14:paraId="333BEC8E">
      <w:pPr>
        <w:rPr>
          <w:rFonts w:ascii="Arial"/>
          <w:sz w:val="21"/>
        </w:rPr>
      </w:pPr>
    </w:p>
    <w:p w14:paraId="23EC40B9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673" w:header="0" w:footer="0" w:gutter="0"/>
          <w:cols w:space="720" w:num="1"/>
        </w:sectPr>
      </w:pPr>
    </w:p>
    <w:p w14:paraId="18451FE0">
      <w:pPr>
        <w:spacing w:line="91" w:lineRule="auto"/>
        <w:rPr>
          <w:rFonts w:ascii="Arial"/>
          <w:sz w:val="2"/>
        </w:rPr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7E713A5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497" w:type="dxa"/>
            <w:vAlign w:val="top"/>
          </w:tcPr>
          <w:p w14:paraId="345CB770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1401</w:t>
            </w:r>
          </w:p>
        </w:tc>
        <w:tc>
          <w:tcPr>
            <w:tcW w:w="4299" w:type="dxa"/>
            <w:vAlign w:val="top"/>
          </w:tcPr>
          <w:p w14:paraId="7884B9D8">
            <w:pPr>
              <w:spacing w:before="70" w:line="220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运行时间值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35009126">
            <w:pPr>
              <w:rPr>
                <w:rFonts w:ascii="Arial"/>
                <w:sz w:val="21"/>
              </w:rPr>
            </w:pPr>
          </w:p>
        </w:tc>
      </w:tr>
      <w:tr w14:paraId="32E25CA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A2C23DF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1402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3BBF8C7C">
            <w:pPr>
              <w:spacing w:before="65" w:line="220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累计放电电容量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75D319B2">
            <w:pPr>
              <w:spacing w:before="66" w:line="220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整型，单位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mAh</w:t>
            </w:r>
          </w:p>
        </w:tc>
      </w:tr>
      <w:tr w14:paraId="3D6AE86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475DC3DB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1403</w:t>
            </w:r>
          </w:p>
        </w:tc>
        <w:tc>
          <w:tcPr>
            <w:tcW w:w="4299" w:type="dxa"/>
            <w:vAlign w:val="top"/>
          </w:tcPr>
          <w:p w14:paraId="214FF405">
            <w:pPr>
              <w:spacing w:before="65" w:line="220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累计放电电容量</w:t>
            </w:r>
            <w:r>
              <w:rPr>
                <w:rFonts w:ascii="宋体" w:hAnsi="宋体" w:eastAsia="宋体" w:cs="宋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C648C3A">
            <w:pPr>
              <w:rPr>
                <w:rFonts w:ascii="Arial"/>
                <w:sz w:val="21"/>
              </w:rPr>
            </w:pPr>
          </w:p>
        </w:tc>
      </w:tr>
      <w:tr w14:paraId="72F2E4A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13E0C847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1404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CB978E4">
            <w:pPr>
              <w:spacing w:before="68" w:line="220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累计放电电能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69854797">
            <w:pPr>
              <w:spacing w:before="69" w:line="220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整型，单位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mWh</w:t>
            </w:r>
          </w:p>
        </w:tc>
      </w:tr>
      <w:tr w14:paraId="5827171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61C44D8B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1405</w:t>
            </w:r>
          </w:p>
        </w:tc>
        <w:tc>
          <w:tcPr>
            <w:tcW w:w="4299" w:type="dxa"/>
            <w:vAlign w:val="top"/>
          </w:tcPr>
          <w:p w14:paraId="21A0D5C6">
            <w:pPr>
              <w:spacing w:before="66" w:line="220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累计放电电能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296855B">
            <w:pPr>
              <w:rPr>
                <w:rFonts w:ascii="Arial"/>
                <w:sz w:val="21"/>
              </w:rPr>
            </w:pPr>
          </w:p>
        </w:tc>
      </w:tr>
      <w:tr w14:paraId="3EFB900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5BF466B3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</w:rPr>
              <w:t>1405-1409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7E2D300">
            <w:pPr>
              <w:spacing w:before="67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49CEDD4C">
            <w:pPr>
              <w:rPr>
                <w:rFonts w:ascii="Arial"/>
                <w:sz w:val="21"/>
              </w:rPr>
            </w:pPr>
          </w:p>
        </w:tc>
      </w:tr>
      <w:tr w14:paraId="28E8815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6EC1850C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1410</w:t>
            </w:r>
          </w:p>
        </w:tc>
        <w:tc>
          <w:tcPr>
            <w:tcW w:w="4299" w:type="dxa"/>
            <w:vAlign w:val="top"/>
          </w:tcPr>
          <w:p w14:paraId="754AE186">
            <w:pPr>
              <w:spacing w:before="68" w:line="233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拉载模式，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CC</w:t>
            </w:r>
          </w:p>
        </w:tc>
        <w:tc>
          <w:tcPr>
            <w:tcW w:w="2509" w:type="dxa"/>
            <w:vAlign w:val="top"/>
          </w:tcPr>
          <w:p w14:paraId="74A9045B">
            <w:pPr>
              <w:spacing w:before="67" w:line="220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目前只支持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  <w:shd w:val="clear" w:fill="FFFF00"/>
              </w:rPr>
              <w:t xml:space="preserve">CC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模式</w:t>
            </w:r>
          </w:p>
        </w:tc>
      </w:tr>
      <w:tr w14:paraId="65C01BB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749331F6">
            <w:pPr>
              <w:spacing w:before="105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5B59BD7">
            <w:pPr>
              <w:spacing w:before="68" w:line="234" w:lineRule="auto"/>
              <w:ind w:lef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量程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：大，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：中，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：小；（电压固定为大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量程）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1407A5F8">
            <w:pPr>
              <w:spacing w:before="68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</w:t>
            </w:r>
          </w:p>
        </w:tc>
      </w:tr>
      <w:tr w14:paraId="1132EA43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050AD415">
            <w:pPr>
              <w:spacing w:before="105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1412</w:t>
            </w:r>
          </w:p>
        </w:tc>
        <w:tc>
          <w:tcPr>
            <w:tcW w:w="4299" w:type="dxa"/>
            <w:vAlign w:val="top"/>
          </w:tcPr>
          <w:p w14:paraId="0B4B3D28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CA3F55A">
            <w:pPr>
              <w:spacing w:before="68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shd w:val="clear" w:fill="FFFF00"/>
              </w:rPr>
              <w:t>A</w:t>
            </w:r>
          </w:p>
        </w:tc>
      </w:tr>
      <w:tr w14:paraId="228F644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shd w:val="clear" w:color="auto" w:fill="DEEAF6"/>
            <w:vAlign w:val="top"/>
          </w:tcPr>
          <w:p w14:paraId="1C6A3247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47350EB">
            <w:pPr>
              <w:spacing w:before="70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电流设定值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375566B">
            <w:pPr>
              <w:rPr>
                <w:rFonts w:ascii="Arial"/>
                <w:sz w:val="21"/>
              </w:rPr>
            </w:pPr>
          </w:p>
        </w:tc>
      </w:tr>
      <w:tr w14:paraId="0DFD5A0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046EDCD5">
            <w:pPr>
              <w:spacing w:before="106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1414</w:t>
            </w:r>
          </w:p>
        </w:tc>
        <w:tc>
          <w:tcPr>
            <w:tcW w:w="4299" w:type="dxa"/>
            <w:vAlign w:val="top"/>
          </w:tcPr>
          <w:p w14:paraId="7535822C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电流上升斜率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7E587041">
            <w:pPr>
              <w:spacing w:before="68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shd w:val="clear" w:fill="FFFF00"/>
              </w:rPr>
              <w:t>A/us</w:t>
            </w:r>
          </w:p>
        </w:tc>
      </w:tr>
      <w:tr w14:paraId="69F0C9B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4D1AEE7A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A8A570B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电流上升斜率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45574178">
            <w:pPr>
              <w:rPr>
                <w:rFonts w:ascii="Arial"/>
                <w:sz w:val="21"/>
              </w:rPr>
            </w:pPr>
          </w:p>
        </w:tc>
      </w:tr>
      <w:tr w14:paraId="4174DDC7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798F2BB4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1416</w:t>
            </w:r>
          </w:p>
        </w:tc>
        <w:tc>
          <w:tcPr>
            <w:tcW w:w="4299" w:type="dxa"/>
            <w:vAlign w:val="top"/>
          </w:tcPr>
          <w:p w14:paraId="4FDC78F6">
            <w:pPr>
              <w:spacing w:before="6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电流下降斜率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tcBorders>
              <w:bottom w:val="nil"/>
            </w:tcBorders>
            <w:vAlign w:val="top"/>
          </w:tcPr>
          <w:p w14:paraId="1EA17254">
            <w:pPr>
              <w:spacing w:before="68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单精度浮点数，单位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shd w:val="clear" w:fill="FFFF00"/>
              </w:rPr>
              <w:t>A/us</w:t>
            </w:r>
          </w:p>
        </w:tc>
      </w:tr>
      <w:tr w14:paraId="2BAD9C6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56486358">
            <w:pPr>
              <w:spacing w:before="105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8117E2F">
            <w:pPr>
              <w:spacing w:before="67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电流下降斜率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tcBorders>
              <w:top w:val="nil"/>
            </w:tcBorders>
            <w:vAlign w:val="top"/>
          </w:tcPr>
          <w:p w14:paraId="3DCF6F41">
            <w:pPr>
              <w:rPr>
                <w:rFonts w:ascii="Arial"/>
                <w:sz w:val="21"/>
              </w:rPr>
            </w:pPr>
          </w:p>
        </w:tc>
      </w:tr>
      <w:tr w14:paraId="5D9AB21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127603AA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1418</w:t>
            </w:r>
          </w:p>
        </w:tc>
        <w:tc>
          <w:tcPr>
            <w:tcW w:w="4299" w:type="dxa"/>
            <w:vAlign w:val="top"/>
          </w:tcPr>
          <w:p w14:paraId="3FB0BCA7">
            <w:pPr>
              <w:spacing w:before="68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关断时间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65DE921B">
            <w:pPr>
              <w:spacing w:before="69" w:line="234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整型，单位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ms</w:t>
            </w:r>
          </w:p>
          <w:p w14:paraId="13E09DAA">
            <w:pPr>
              <w:spacing w:before="83" w:line="282" w:lineRule="auto"/>
              <w:ind w:left="110" w:righ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  <w:shd w:val="clear" w:fill="FFFF00"/>
              </w:rPr>
              <w:t>运行时间大于此值时停止拉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载，此值为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 xml:space="preserve">0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表示不启用。</w:t>
            </w:r>
          </w:p>
        </w:tc>
      </w:tr>
      <w:tr w14:paraId="793B46A5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97" w:type="dxa"/>
            <w:shd w:val="clear" w:color="auto" w:fill="DEEAF6"/>
            <w:vAlign w:val="top"/>
          </w:tcPr>
          <w:p w14:paraId="5EE0A3D9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1419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234CEAE">
            <w:pPr>
              <w:spacing w:before="70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关断时间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86F5FEA">
            <w:pPr>
              <w:rPr>
                <w:rFonts w:ascii="Arial"/>
                <w:sz w:val="21"/>
              </w:rPr>
            </w:pPr>
          </w:p>
        </w:tc>
      </w:tr>
      <w:tr w14:paraId="56C8AB8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97" w:type="dxa"/>
            <w:vAlign w:val="top"/>
          </w:tcPr>
          <w:p w14:paraId="1700A3AF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1420</w:t>
            </w:r>
          </w:p>
        </w:tc>
        <w:tc>
          <w:tcPr>
            <w:tcW w:w="4299" w:type="dxa"/>
            <w:vAlign w:val="top"/>
          </w:tcPr>
          <w:p w14:paraId="35BCDFA5">
            <w:pPr>
              <w:spacing w:before="70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关断电压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5E86312F">
            <w:pPr>
              <w:spacing w:before="70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shd w:val="clear" w:fill="FFFF00"/>
              </w:rPr>
              <w:t>V</w:t>
            </w:r>
          </w:p>
          <w:p w14:paraId="7F36562D">
            <w:pPr>
              <w:spacing w:before="98" w:line="282" w:lineRule="auto"/>
              <w:ind w:left="111" w:right="108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  <w:shd w:val="clear" w:fill="FFFF00"/>
              </w:rPr>
              <w:t>采集电压低于此值时停止拉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载，此值为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 xml:space="preserve">0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表示不启用。</w:t>
            </w:r>
          </w:p>
        </w:tc>
      </w:tr>
      <w:tr w14:paraId="036254F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97" w:type="dxa"/>
            <w:shd w:val="clear" w:color="auto" w:fill="DEEAF6"/>
            <w:vAlign w:val="top"/>
          </w:tcPr>
          <w:p w14:paraId="29C068BE">
            <w:pPr>
              <w:spacing w:before="105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1421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5D112ABF">
            <w:pPr>
              <w:spacing w:before="68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关断电压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20AA0530">
            <w:pPr>
              <w:rPr>
                <w:rFonts w:ascii="Arial"/>
                <w:sz w:val="21"/>
              </w:rPr>
            </w:pPr>
          </w:p>
        </w:tc>
      </w:tr>
      <w:tr w14:paraId="7D8F77B6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vAlign w:val="top"/>
          </w:tcPr>
          <w:p w14:paraId="33C79438">
            <w:pPr>
              <w:spacing w:before="105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1422</w:t>
            </w:r>
          </w:p>
        </w:tc>
        <w:tc>
          <w:tcPr>
            <w:tcW w:w="4299" w:type="dxa"/>
            <w:vAlign w:val="top"/>
          </w:tcPr>
          <w:p w14:paraId="7D4E9BD8">
            <w:pPr>
              <w:spacing w:before="68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关断容量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5A3878BE">
            <w:pPr>
              <w:spacing w:before="68" w:line="220" w:lineRule="auto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整型，单位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mAh</w:t>
            </w:r>
          </w:p>
          <w:p w14:paraId="3ADA4884">
            <w:pPr>
              <w:spacing w:before="96" w:line="282" w:lineRule="auto"/>
              <w:ind w:left="111" w:right="108" w:firstLine="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  <w:shd w:val="clear" w:fill="FFFF00"/>
              </w:rPr>
              <w:t>累计容量大于此值时停止拉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载，此值为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 xml:space="preserve">0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表示不启用。</w:t>
            </w:r>
          </w:p>
        </w:tc>
      </w:tr>
      <w:tr w14:paraId="30729CE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97" w:type="dxa"/>
            <w:tcBorders>
              <w:bottom w:val="single" w:color="9CC2E5" w:sz="4" w:space="0"/>
            </w:tcBorders>
            <w:shd w:val="clear" w:color="auto" w:fill="DEEAF6"/>
            <w:vAlign w:val="top"/>
          </w:tcPr>
          <w:p w14:paraId="3DF1A4C0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1423</w:t>
            </w:r>
          </w:p>
        </w:tc>
        <w:tc>
          <w:tcPr>
            <w:tcW w:w="4299" w:type="dxa"/>
            <w:tcBorders>
              <w:bottom w:val="single" w:color="9CC2E5" w:sz="4" w:space="0"/>
            </w:tcBorders>
            <w:shd w:val="clear" w:color="auto" w:fill="DEEAF6"/>
            <w:vAlign w:val="top"/>
          </w:tcPr>
          <w:p w14:paraId="628EEE56">
            <w:pPr>
              <w:spacing w:before="68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关断容量</w:t>
            </w:r>
            <w:r>
              <w:rPr>
                <w:rFonts w:ascii="宋体" w:hAnsi="宋体" w:eastAsia="宋体" w:cs="宋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  <w:bottom w:val="single" w:color="9CC2E5" w:sz="4" w:space="0"/>
            </w:tcBorders>
            <w:vAlign w:val="top"/>
          </w:tcPr>
          <w:p w14:paraId="00903BD4">
            <w:pPr>
              <w:rPr>
                <w:rFonts w:ascii="Arial"/>
                <w:sz w:val="21"/>
              </w:rPr>
            </w:pPr>
          </w:p>
        </w:tc>
      </w:tr>
      <w:tr w14:paraId="02C2AD6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305" w:type="dxa"/>
            <w:gridSpan w:val="3"/>
            <w:tcBorders>
              <w:top w:val="single" w:color="9CC2E5" w:sz="4" w:space="0"/>
            </w:tcBorders>
            <w:vAlign w:val="top"/>
          </w:tcPr>
          <w:p w14:paraId="1E56453B">
            <w:pPr>
              <w:spacing w:before="64" w:line="220" w:lineRule="auto"/>
              <w:ind w:left="36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 xml:space="preserve">Von Voff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模式</w:t>
            </w:r>
          </w:p>
        </w:tc>
      </w:tr>
      <w:tr w14:paraId="341E39E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7B8B2F00">
            <w:pPr>
              <w:spacing w:before="106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1500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E7A25BA">
            <w:pPr>
              <w:spacing w:before="68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开启拉载电压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0F9DADDD">
            <w:pPr>
              <w:spacing w:before="68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shd w:val="clear" w:fill="FFFF00"/>
              </w:rPr>
              <w:t>V</w:t>
            </w:r>
          </w:p>
          <w:p w14:paraId="78AD5897">
            <w:pPr>
              <w:spacing w:before="100" w:line="310" w:lineRule="auto"/>
              <w:ind w:left="110" w:righ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注：此模式只在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  <w:shd w:val="clear" w:fill="FFFF00"/>
              </w:rPr>
              <w:t xml:space="preserve">CC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模式下起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作用。当检测到电压大于此电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 xml:space="preserve">压时才开始拉载。当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  <w:shd w:val="clear" w:fill="FFFF00"/>
              </w:rPr>
              <w:t>1504</w:t>
            </w:r>
            <w:r>
              <w:rPr>
                <w:rFonts w:ascii="Times New Roman" w:hAnsi="Times New Roman" w:eastAsia="Times New Roman" w:cs="Times New Roman"/>
                <w:spacing w:val="37"/>
                <w:w w:val="101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寄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  <w:shd w:val="clear" w:fill="FFFF00"/>
              </w:rPr>
              <w:t>存器值为</w:t>
            </w:r>
            <w:r>
              <w:rPr>
                <w:rFonts w:ascii="宋体" w:hAnsi="宋体" w:eastAsia="宋体" w:cs="宋体"/>
                <w:spacing w:val="-24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  <w:shd w:val="clear" w:fill="FFFF00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7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  <w:shd w:val="clear" w:fill="FFFF00"/>
              </w:rPr>
              <w:t>时，检测到电压小</w:t>
            </w:r>
            <w:r>
              <w:rPr>
                <w:rFonts w:ascii="宋体" w:hAnsi="宋体" w:eastAsia="宋体" w:cs="宋体"/>
                <w:sz w:val="18"/>
                <w:szCs w:val="18"/>
                <w:shd w:val="clear" w:fill="FFFF00"/>
              </w:rPr>
              <w:t>于此电压维持拉载，当</w:t>
            </w:r>
            <w:r>
              <w:rPr>
                <w:rFonts w:ascii="宋体" w:hAnsi="宋体" w:eastAsia="宋体" w:cs="宋体"/>
                <w:spacing w:val="36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hd w:val="clear" w:fill="FFFF00"/>
              </w:rPr>
              <w:t>1504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  <w:shd w:val="clear" w:fill="FFFF00"/>
              </w:rPr>
              <w:t>寄存器值为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  <w:shd w:val="clear" w:fill="FFFF00"/>
              </w:rPr>
              <w:t>0</w:t>
            </w:r>
            <w:r>
              <w:rPr>
                <w:rFonts w:ascii="Times New Roman" w:hAnsi="Times New Roman" w:eastAsia="Times New Roman" w:cs="Times New Roman"/>
                <w:spacing w:val="1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  <w:shd w:val="clear" w:fill="FFFF00"/>
              </w:rPr>
              <w:t>时，检测到电压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小于此电压停止拉载，大于此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电压恢复拉载。</w:t>
            </w:r>
          </w:p>
        </w:tc>
      </w:tr>
      <w:tr w14:paraId="510CC0A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0" w:hRule="atLeast"/>
        </w:trPr>
        <w:tc>
          <w:tcPr>
            <w:tcW w:w="1497" w:type="dxa"/>
            <w:vAlign w:val="top"/>
          </w:tcPr>
          <w:p w14:paraId="3C6B7AAC">
            <w:pPr>
              <w:spacing w:before="107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1501</w:t>
            </w:r>
          </w:p>
        </w:tc>
        <w:tc>
          <w:tcPr>
            <w:tcW w:w="4299" w:type="dxa"/>
            <w:vAlign w:val="top"/>
          </w:tcPr>
          <w:p w14:paraId="3D65252F">
            <w:pPr>
              <w:spacing w:before="69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开启拉载电压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FC29B3C">
            <w:pPr>
              <w:rPr>
                <w:rFonts w:ascii="Arial"/>
                <w:sz w:val="21"/>
              </w:rPr>
            </w:pPr>
          </w:p>
        </w:tc>
      </w:tr>
      <w:tr w14:paraId="772470B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25EFAAE4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1502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1DF79221">
            <w:pPr>
              <w:spacing w:before="70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关闭拉载电压</w:t>
            </w:r>
            <w:r>
              <w:rPr>
                <w:rFonts w:ascii="宋体" w:hAnsi="宋体" w:eastAsia="宋体" w:cs="宋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AB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shd w:val="clear" w:color="auto" w:fill="DEEAF6"/>
            <w:vAlign w:val="top"/>
          </w:tcPr>
          <w:p w14:paraId="3B2746B1">
            <w:pPr>
              <w:spacing w:before="70" w:line="219" w:lineRule="auto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单精度浮点数，单位</w:t>
            </w:r>
            <w:r>
              <w:rPr>
                <w:rFonts w:ascii="宋体" w:hAnsi="宋体" w:eastAsia="宋体" w:cs="宋体"/>
                <w:spacing w:val="-42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shd w:val="clear" w:fill="FFFF00"/>
              </w:rPr>
              <w:t>V</w:t>
            </w:r>
          </w:p>
          <w:p w14:paraId="3CA79ACA">
            <w:pPr>
              <w:spacing w:before="100" w:line="300" w:lineRule="auto"/>
              <w:ind w:left="110" w:right="10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注：此模式只在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  <w:shd w:val="clear" w:fill="FFFF00"/>
              </w:rPr>
              <w:t xml:space="preserve">CC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模式下起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作用。当检测到电压小于此电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  <w:shd w:val="clear" w:fill="FFFF00"/>
              </w:rPr>
              <w:t>压时才停止拉载。前提是</w:t>
            </w:r>
            <w:r>
              <w:rPr>
                <w:rFonts w:ascii="宋体" w:hAnsi="宋体" w:eastAsia="宋体" w:cs="宋体"/>
                <w:spacing w:val="-25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  <w:shd w:val="clear" w:fill="FFFF00"/>
              </w:rPr>
              <w:t>1504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寄存器值为</w:t>
            </w:r>
            <w:r>
              <w:rPr>
                <w:rFonts w:ascii="宋体" w:hAnsi="宋体" w:eastAsia="宋体" w:cs="宋体"/>
                <w:spacing w:val="-21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1</w:t>
            </w:r>
          </w:p>
        </w:tc>
      </w:tr>
      <w:tr w14:paraId="43E5839C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1497" w:type="dxa"/>
            <w:vAlign w:val="top"/>
          </w:tcPr>
          <w:p w14:paraId="2805BA46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1503</w:t>
            </w:r>
          </w:p>
        </w:tc>
        <w:tc>
          <w:tcPr>
            <w:tcW w:w="4299" w:type="dxa"/>
            <w:vAlign w:val="top"/>
          </w:tcPr>
          <w:p w14:paraId="0B38C011">
            <w:pPr>
              <w:spacing w:before="70" w:line="220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关闭拉载电压</w:t>
            </w:r>
            <w:r>
              <w:rPr>
                <w:rFonts w:ascii="宋体" w:hAnsi="宋体" w:eastAsia="宋体" w:cs="宋体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581F409C">
            <w:pPr>
              <w:rPr>
                <w:rFonts w:ascii="Arial"/>
                <w:sz w:val="21"/>
              </w:rPr>
            </w:pPr>
          </w:p>
        </w:tc>
      </w:tr>
      <w:tr w14:paraId="218B044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1497" w:type="dxa"/>
            <w:shd w:val="clear" w:color="auto" w:fill="DEEAF6"/>
            <w:vAlign w:val="top"/>
          </w:tcPr>
          <w:p w14:paraId="74E19285">
            <w:pPr>
              <w:spacing w:before="108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1504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1B6C16F">
            <w:pPr>
              <w:spacing w:before="70" w:line="313" w:lineRule="auto"/>
              <w:ind w:left="109" w:right="114" w:firstLine="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电压低于关闭拉载电压是否停机。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：不停机，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：停</w:t>
            </w:r>
            <w:r>
              <w:rPr>
                <w:rFonts w:ascii="宋体" w:hAnsi="宋体" w:eastAsia="宋体" w:cs="宋体"/>
                <w:sz w:val="18"/>
                <w:szCs w:val="18"/>
              </w:rPr>
              <w:t>机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25E6F812">
            <w:pPr>
              <w:tabs>
                <w:tab w:val="left" w:pos="2396"/>
              </w:tabs>
              <w:spacing w:before="71" w:line="308" w:lineRule="auto"/>
              <w:ind w:left="110" w:right="107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注：当设置为停机时，当检测</w:t>
            </w:r>
            <w:r>
              <w:rPr>
                <w:rFonts w:ascii="宋体" w:hAnsi="宋体" w:eastAsia="宋体" w:cs="宋体"/>
                <w:spacing w:val="-12"/>
                <w:sz w:val="18"/>
                <w:szCs w:val="18"/>
                <w:shd w:val="clear" w:fill="FFFF00"/>
              </w:rPr>
              <w:t>电压小于 关闭拉载电压</w:t>
            </w:r>
            <w:r>
              <w:rPr>
                <w:rFonts w:ascii="宋体" w:hAnsi="宋体" w:eastAsia="宋体" w:cs="宋体"/>
                <w:spacing w:val="20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18"/>
                <w:szCs w:val="18"/>
                <w:shd w:val="clear" w:fill="FFFF00"/>
              </w:rPr>
              <w:t>时，</w:t>
            </w:r>
            <w:r>
              <w:rPr>
                <w:rFonts w:ascii="宋体" w:hAnsi="宋体" w:eastAsia="宋体" w:cs="宋体"/>
                <w:sz w:val="18"/>
                <w:szCs w:val="18"/>
                <w:shd w:val="clear" w:fill="FFFF00"/>
              </w:rPr>
              <w:tab/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  <w:shd w:val="clear" w:fill="FFFF00"/>
              </w:rPr>
              <w:t xml:space="preserve">负载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hd w:val="clear" w:fill="FFFF00"/>
              </w:rPr>
              <w:t>OFF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  <w:shd w:val="clear" w:fill="FFFF00"/>
              </w:rPr>
              <w:t>；当设置为不停机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  <w:shd w:val="clear" w:fill="FFFF00"/>
              </w:rPr>
              <w:t>时，当检测到电压小于 关闭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  <w:shd w:val="clear" w:fill="FFFF00"/>
              </w:rPr>
              <w:t>拉载电压</w:t>
            </w:r>
            <w:r>
              <w:rPr>
                <w:rFonts w:ascii="宋体" w:hAnsi="宋体" w:eastAsia="宋体" w:cs="宋体"/>
                <w:spacing w:val="33"/>
                <w:w w:val="101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  <w:shd w:val="clear" w:fill="FFFF00"/>
              </w:rPr>
              <w:t xml:space="preserve">时，负载保持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hd w:val="clear" w:fill="FFFF00"/>
              </w:rPr>
              <w:t>ON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状态，只是拉载电流为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0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，当</w:t>
            </w:r>
          </w:p>
        </w:tc>
      </w:tr>
    </w:tbl>
    <w:p w14:paraId="53B40D01">
      <w:pPr>
        <w:rPr>
          <w:rFonts w:ascii="Arial"/>
          <w:sz w:val="21"/>
        </w:rPr>
      </w:pPr>
    </w:p>
    <w:p w14:paraId="7AB8FFA1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673" w:header="0" w:footer="0" w:gutter="0"/>
          <w:cols w:space="720" w:num="1"/>
        </w:sectPr>
      </w:pPr>
    </w:p>
    <w:p w14:paraId="1D92086D">
      <w:pPr>
        <w:spacing w:line="91" w:lineRule="auto"/>
        <w:rPr>
          <w:rFonts w:ascii="Arial"/>
          <w:sz w:val="2"/>
        </w:rPr>
      </w:pPr>
    </w:p>
    <w:tbl>
      <w:tblPr>
        <w:tblStyle w:val="5"/>
        <w:tblW w:w="8305" w:type="dxa"/>
        <w:tblInd w:w="2" w:type="dxa"/>
        <w:tblBorders>
          <w:top w:val="single" w:color="9CC2E5" w:sz="2" w:space="0"/>
          <w:left w:val="single" w:color="9CC2E5" w:sz="2" w:space="0"/>
          <w:bottom w:val="single" w:color="9CC2E5" w:sz="2" w:space="0"/>
          <w:right w:val="single" w:color="9CC2E5" w:sz="2" w:space="0"/>
          <w:insideH w:val="single" w:color="9CC2E5" w:sz="2" w:space="0"/>
          <w:insideV w:val="single" w:color="9CC2E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4299"/>
        <w:gridCol w:w="2509"/>
      </w:tblGrid>
      <w:tr w14:paraId="0D49CF3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497" w:type="dxa"/>
            <w:shd w:val="clear" w:color="auto" w:fill="DEEAF6"/>
            <w:vAlign w:val="top"/>
          </w:tcPr>
          <w:p w14:paraId="6A4B11D5">
            <w:pPr>
              <w:rPr>
                <w:rFonts w:ascii="Arial"/>
                <w:sz w:val="21"/>
              </w:rPr>
            </w:pPr>
          </w:p>
        </w:tc>
        <w:tc>
          <w:tcPr>
            <w:tcW w:w="4299" w:type="dxa"/>
            <w:shd w:val="clear" w:color="auto" w:fill="DEEAF6"/>
            <w:vAlign w:val="top"/>
          </w:tcPr>
          <w:p w14:paraId="3F980B59">
            <w:pPr>
              <w:rPr>
                <w:rFonts w:ascii="Arial"/>
                <w:sz w:val="21"/>
              </w:rPr>
            </w:pPr>
          </w:p>
        </w:tc>
        <w:tc>
          <w:tcPr>
            <w:tcW w:w="2509" w:type="dxa"/>
            <w:shd w:val="clear" w:color="auto" w:fill="DEEAF6"/>
            <w:vAlign w:val="top"/>
          </w:tcPr>
          <w:p w14:paraId="05524D70">
            <w:pPr>
              <w:spacing w:before="72" w:line="283" w:lineRule="auto"/>
              <w:ind w:left="117" w:right="107" w:firstLine="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  <w:shd w:val="clear" w:fill="FFFF00"/>
              </w:rPr>
              <w:t>电压高于 开启拉载电压</w:t>
            </w:r>
            <w:r>
              <w:rPr>
                <w:rFonts w:ascii="宋体" w:hAnsi="宋体" w:eastAsia="宋体" w:cs="宋体"/>
                <w:spacing w:val="27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  <w:shd w:val="clear" w:fill="FFFF00"/>
              </w:rPr>
              <w:t>时，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负载又会开始拉载。</w:t>
            </w:r>
          </w:p>
        </w:tc>
      </w:tr>
      <w:tr w14:paraId="5F450111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305" w:type="dxa"/>
            <w:gridSpan w:val="3"/>
            <w:vAlign w:val="top"/>
          </w:tcPr>
          <w:p w14:paraId="127CDB0E">
            <w:pPr>
              <w:spacing w:before="66" w:line="221" w:lineRule="auto"/>
              <w:ind w:left="30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CC,CV,CR,CP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模式短路控制</w:t>
            </w:r>
          </w:p>
        </w:tc>
      </w:tr>
      <w:tr w14:paraId="116DC4B9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497" w:type="dxa"/>
            <w:shd w:val="clear" w:color="auto" w:fill="DEEAF6"/>
            <w:vAlign w:val="top"/>
          </w:tcPr>
          <w:p w14:paraId="5D9AACD8">
            <w:pPr>
              <w:spacing w:before="103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1550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77EDC9BD">
            <w:pPr>
              <w:spacing w:before="66" w:line="233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短路控制</w:t>
            </w: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：进入短路状态；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：退出短路状态。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01980608">
            <w:pPr>
              <w:spacing w:before="66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整型</w:t>
            </w:r>
          </w:p>
          <w:p w14:paraId="738F464D">
            <w:pPr>
              <w:spacing w:before="92" w:line="301" w:lineRule="auto"/>
              <w:ind w:left="109" w:righ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在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  <w:shd w:val="clear" w:fill="FFFF00"/>
              </w:rPr>
              <w:t xml:space="preserve">CC,CV,CR,CP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shd w:val="clear" w:fill="FFFF00"/>
              </w:rPr>
              <w:t>模式下，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  <w:shd w:val="clear" w:fill="FFFF00"/>
              </w:rPr>
              <w:t>ON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状态下，此寄存器接入值</w:t>
            </w:r>
            <w:r>
              <w:rPr>
                <w:rFonts w:ascii="宋体" w:hAnsi="宋体" w:eastAsia="宋体" w:cs="宋体"/>
                <w:spacing w:val="-13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  <w:shd w:val="clear" w:fill="FFFF00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2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  <w:shd w:val="clear" w:fill="FFFF00"/>
              </w:rPr>
              <w:t>，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进入短路状态；写入值</w:t>
            </w:r>
            <w:r>
              <w:rPr>
                <w:rFonts w:ascii="宋体" w:hAnsi="宋体" w:eastAsia="宋体" w:cs="宋体"/>
                <w:spacing w:val="-37"/>
                <w:sz w:val="18"/>
                <w:szCs w:val="18"/>
                <w:shd w:val="clear" w:fill="FFFF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  <w:shd w:val="clear" w:fill="FFFF00"/>
              </w:rPr>
              <w:t>0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，恢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复到原来的状态。</w:t>
            </w:r>
          </w:p>
        </w:tc>
      </w:tr>
      <w:tr w14:paraId="453F12BE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305" w:type="dxa"/>
            <w:gridSpan w:val="3"/>
            <w:vAlign w:val="top"/>
          </w:tcPr>
          <w:p w14:paraId="5FBDB637">
            <w:pPr>
              <w:spacing w:before="68" w:line="220" w:lineRule="auto"/>
              <w:ind w:left="37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8"/>
                <w:szCs w:val="18"/>
              </w:rPr>
              <w:t>通讯参数</w:t>
            </w:r>
          </w:p>
        </w:tc>
      </w:tr>
      <w:tr w14:paraId="317EEC3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shd w:val="clear" w:color="auto" w:fill="DEEAF6"/>
            <w:vAlign w:val="top"/>
          </w:tcPr>
          <w:p w14:paraId="1D92BDED">
            <w:pPr>
              <w:spacing w:before="66" w:line="283" w:lineRule="auto"/>
              <w:ind w:left="114" w:righ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  <w:shd w:val="clear" w:fill="FFFF00"/>
              </w:rPr>
              <w:t>通信板寄存器地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  <w:shd w:val="clear" w:fill="FFFF00"/>
              </w:rPr>
              <w:t>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  <w:shd w:val="clear" w:fill="FFFF00"/>
              </w:rPr>
              <w:t xml:space="preserve">(10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  <w:shd w:val="clear" w:fill="FFFF00"/>
              </w:rPr>
              <w:t>进制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8"/>
                <w:szCs w:val="18"/>
                <w:shd w:val="clear" w:fill="FFFF00"/>
              </w:rPr>
              <w:t>)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2AA67AA">
            <w:pPr>
              <w:spacing w:before="66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:shd w:val="clear" w:fill="FFFF00"/>
              </w:rPr>
              <w:t>对应值的意义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299D1CB6">
            <w:pPr>
              <w:spacing w:before="6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  <w:shd w:val="clear" w:fill="FFFF00"/>
              </w:rPr>
              <w:t>数据类型</w:t>
            </w:r>
          </w:p>
        </w:tc>
      </w:tr>
      <w:tr w14:paraId="1877CDF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97" w:type="dxa"/>
            <w:vAlign w:val="top"/>
          </w:tcPr>
          <w:p w14:paraId="55CBBC7B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102</w:t>
            </w:r>
          </w:p>
        </w:tc>
        <w:tc>
          <w:tcPr>
            <w:tcW w:w="4299" w:type="dxa"/>
            <w:vAlign w:val="top"/>
          </w:tcPr>
          <w:p w14:paraId="6F9D8EDA">
            <w:pPr>
              <w:spacing w:before="67" w:line="220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IP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地址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AB</w:t>
            </w:r>
            <w:r>
              <w:rPr>
                <w:rFonts w:ascii="Times New Roman" w:hAnsi="Times New Roman" w:eastAsia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</w:t>
            </w:r>
          </w:p>
          <w:p w14:paraId="506DEADE">
            <w:pPr>
              <w:spacing w:before="98" w:line="233" w:lineRule="auto"/>
              <w:ind w:left="1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"192.168.3.111"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192.168.3.111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24"/>
                <w:w w:val="10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转换成</w:t>
            </w:r>
            <w:r>
              <w:rPr>
                <w:rFonts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4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字节数据为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0xC0A8036F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10236A2">
            <w:pPr>
              <w:spacing w:before="67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6C0FCD52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390B96DC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0B27A2DF">
            <w:pPr>
              <w:spacing w:before="67" w:line="220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IP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地址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CD</w:t>
            </w:r>
            <w:r>
              <w:rPr>
                <w:rFonts w:ascii="Times New Roman" w:hAnsi="Times New Roman" w:eastAsia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3CE6505F">
            <w:pPr>
              <w:rPr>
                <w:rFonts w:ascii="Arial"/>
                <w:sz w:val="21"/>
              </w:rPr>
            </w:pPr>
          </w:p>
        </w:tc>
      </w:tr>
      <w:tr w14:paraId="10962F2A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vAlign w:val="top"/>
          </w:tcPr>
          <w:p w14:paraId="41C5CCD3">
            <w:pPr>
              <w:spacing w:before="100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104</w:t>
            </w:r>
          </w:p>
        </w:tc>
        <w:tc>
          <w:tcPr>
            <w:tcW w:w="4299" w:type="dxa"/>
            <w:vAlign w:val="top"/>
          </w:tcPr>
          <w:p w14:paraId="1E86F81E">
            <w:pPr>
              <w:spacing w:before="67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掩码</w:t>
            </w:r>
            <w:r>
              <w:rPr>
                <w:rFonts w:ascii="宋体" w:hAns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AB</w:t>
            </w:r>
            <w:r>
              <w:rPr>
                <w:rFonts w:ascii="Times New Roman" w:hAnsi="Times New Roman" w:eastAsia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  <w:p w14:paraId="57608ECE">
            <w:pPr>
              <w:spacing w:before="98" w:line="233" w:lineRule="auto"/>
              <w:ind w:left="10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"255.255.255.0"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255.255.255.0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转换成</w:t>
            </w:r>
            <w:r>
              <w:rPr>
                <w:rFonts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4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字节数据为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0xFFFFFF00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403BC13">
            <w:pPr>
              <w:spacing w:before="68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7BB2236F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59407698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105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CC7A1E0">
            <w:pPr>
              <w:spacing w:before="68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掩码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CD</w:t>
            </w:r>
            <w:r>
              <w:rPr>
                <w:rFonts w:ascii="Times New Roman" w:hAnsi="Times New Roman" w:eastAsia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578ADAC">
            <w:pPr>
              <w:rPr>
                <w:rFonts w:ascii="Arial"/>
                <w:sz w:val="21"/>
              </w:rPr>
            </w:pPr>
          </w:p>
        </w:tc>
      </w:tr>
      <w:tr w14:paraId="1C98B31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97" w:type="dxa"/>
            <w:vAlign w:val="top"/>
          </w:tcPr>
          <w:p w14:paraId="3D2D64B4">
            <w:pPr>
              <w:spacing w:before="104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106</w:t>
            </w:r>
          </w:p>
        </w:tc>
        <w:tc>
          <w:tcPr>
            <w:tcW w:w="4299" w:type="dxa"/>
            <w:vAlign w:val="top"/>
          </w:tcPr>
          <w:p w14:paraId="48EFEE31">
            <w:pPr>
              <w:spacing w:before="71" w:line="220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网关</w:t>
            </w:r>
            <w:r>
              <w:rPr>
                <w:rFonts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AB</w:t>
            </w:r>
            <w:r>
              <w:rPr>
                <w:rFonts w:ascii="Times New Roman" w:hAnsi="Times New Roman" w:eastAsia="Times New Roman" w:cs="Times New Roman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字节</w:t>
            </w:r>
          </w:p>
          <w:p w14:paraId="6C61BFCC">
            <w:pPr>
              <w:spacing w:before="98" w:line="233" w:lineRule="auto"/>
              <w:ind w:left="1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"192.168.3.1"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192.168.3.1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转换成</w:t>
            </w:r>
            <w:r>
              <w:rPr>
                <w:rFonts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4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字节数据为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0xC0A80301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3E5EE19A">
            <w:pPr>
              <w:spacing w:before="71" w:line="222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整形</w:t>
            </w:r>
          </w:p>
        </w:tc>
      </w:tr>
      <w:tr w14:paraId="397B97C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3165F680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107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23CDD190">
            <w:pPr>
              <w:spacing w:before="69" w:line="220" w:lineRule="auto"/>
              <w:ind w:left="1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网关</w:t>
            </w:r>
            <w:r>
              <w:rPr>
                <w:rFonts w:ascii="宋体" w:hAnsi="宋体" w:eastAsia="宋体" w:cs="宋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CD</w:t>
            </w:r>
            <w:r>
              <w:rPr>
                <w:rFonts w:ascii="Times New Roman" w:hAnsi="Times New Roman" w:eastAsia="Times New Roman" w:cs="Times New Roman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75DBE02C">
            <w:pPr>
              <w:rPr>
                <w:rFonts w:ascii="Arial"/>
                <w:sz w:val="21"/>
              </w:rPr>
            </w:pPr>
          </w:p>
        </w:tc>
      </w:tr>
      <w:tr w14:paraId="163C8694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vAlign w:val="top"/>
          </w:tcPr>
          <w:p w14:paraId="66776C40">
            <w:pPr>
              <w:spacing w:before="101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108</w:t>
            </w:r>
          </w:p>
        </w:tc>
        <w:tc>
          <w:tcPr>
            <w:tcW w:w="4299" w:type="dxa"/>
            <w:vAlign w:val="top"/>
          </w:tcPr>
          <w:p w14:paraId="65E0CDCB">
            <w:pPr>
              <w:spacing w:before="70" w:line="281" w:lineRule="auto"/>
              <w:ind w:left="110" w:right="53" w:firstLine="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串口波特率设定值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  <w:sz w:val="18"/>
                <w:szCs w:val="18"/>
              </w:rPr>
              <w:t>AB</w:t>
            </w:r>
            <w:r>
              <w:rPr>
                <w:rFonts w:ascii="Times New Roman" w:hAnsi="Times New Roman" w:eastAsia="Times New Roman" w:cs="Times New Roma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字节</w:t>
            </w:r>
            <w:r>
              <w:rPr>
                <w:rFonts w:ascii="宋体" w:hAnsi="宋体" w:eastAsia="宋体" w:cs="宋体"/>
                <w:spacing w:val="-46"/>
                <w:w w:val="96"/>
                <w:sz w:val="18"/>
                <w:szCs w:val="18"/>
              </w:rPr>
              <w:t>，（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仅支持</w:t>
            </w:r>
            <w:r>
              <w:rPr>
                <w:rFonts w:ascii="宋体" w:hAnsi="宋体" w:eastAsia="宋体" w:cs="宋体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  <w:sz w:val="18"/>
                <w:szCs w:val="18"/>
              </w:rPr>
              <w:t>115200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9"/>
                <w:sz w:val="18"/>
                <w:szCs w:val="18"/>
              </w:rPr>
              <w:t>57600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，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38400</w:t>
            </w:r>
            <w:r>
              <w:rPr>
                <w:rFonts w:ascii="Times New Roman" w:hAnsi="Times New Roman" w:eastAsia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19200</w:t>
            </w:r>
            <w:r>
              <w:rPr>
                <w:rFonts w:ascii="Times New Roman" w:hAnsi="Times New Roman" w:eastAsia="Times New Roman" w:cs="Times New Roman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9600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）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0BB639D8">
            <w:pPr>
              <w:spacing w:before="68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4F8C145D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97" w:type="dxa"/>
            <w:shd w:val="clear" w:color="auto" w:fill="DEEAF6"/>
            <w:vAlign w:val="top"/>
          </w:tcPr>
          <w:p w14:paraId="67E13C5D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109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67613301">
            <w:pPr>
              <w:spacing w:before="69" w:line="220" w:lineRule="auto"/>
              <w:ind w:left="1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串口波特率设定值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 xml:space="preserve">CD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字节</w:t>
            </w: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2F9E05DB">
            <w:pPr>
              <w:rPr>
                <w:rFonts w:ascii="Arial"/>
                <w:sz w:val="21"/>
              </w:rPr>
            </w:pPr>
          </w:p>
        </w:tc>
      </w:tr>
      <w:tr w14:paraId="03C8B88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vAlign w:val="top"/>
          </w:tcPr>
          <w:p w14:paraId="16875F39">
            <w:pPr>
              <w:spacing w:before="103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8"/>
                <w:sz w:val="18"/>
                <w:szCs w:val="18"/>
              </w:rPr>
              <w:t>111</w:t>
            </w:r>
          </w:p>
        </w:tc>
        <w:tc>
          <w:tcPr>
            <w:tcW w:w="4299" w:type="dxa"/>
            <w:vAlign w:val="top"/>
          </w:tcPr>
          <w:p w14:paraId="007B6C2C">
            <w:pPr>
              <w:spacing w:before="71" w:line="233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Modbus 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地址设定值（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1~247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）</w:t>
            </w:r>
          </w:p>
        </w:tc>
        <w:tc>
          <w:tcPr>
            <w:tcW w:w="2509" w:type="dxa"/>
            <w:vAlign w:val="top"/>
          </w:tcPr>
          <w:p w14:paraId="1E3206DE">
            <w:pPr>
              <w:spacing w:before="70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  <w:tr w14:paraId="1D9701C0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97" w:type="dxa"/>
            <w:shd w:val="clear" w:color="auto" w:fill="DEEAF6"/>
            <w:vAlign w:val="top"/>
          </w:tcPr>
          <w:p w14:paraId="6DB7C31A">
            <w:pPr>
              <w:spacing w:before="102" w:line="229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112-123</w:t>
            </w:r>
          </w:p>
        </w:tc>
        <w:tc>
          <w:tcPr>
            <w:tcW w:w="4299" w:type="dxa"/>
            <w:shd w:val="clear" w:color="auto" w:fill="DEEAF6"/>
            <w:vAlign w:val="top"/>
          </w:tcPr>
          <w:p w14:paraId="4234C6CA">
            <w:pPr>
              <w:spacing w:before="70" w:line="220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保留</w:t>
            </w:r>
          </w:p>
        </w:tc>
        <w:tc>
          <w:tcPr>
            <w:tcW w:w="2509" w:type="dxa"/>
            <w:shd w:val="clear" w:color="auto" w:fill="DEEAF6"/>
            <w:vAlign w:val="top"/>
          </w:tcPr>
          <w:p w14:paraId="4AE8828E">
            <w:pPr>
              <w:rPr>
                <w:rFonts w:ascii="Arial"/>
                <w:sz w:val="21"/>
              </w:rPr>
            </w:pPr>
          </w:p>
        </w:tc>
      </w:tr>
      <w:tr w14:paraId="3FEF2E28">
        <w:tblPrEx>
          <w:tblBorders>
            <w:top w:val="single" w:color="9CC2E5" w:sz="2" w:space="0"/>
            <w:left w:val="single" w:color="9CC2E5" w:sz="2" w:space="0"/>
            <w:bottom w:val="single" w:color="9CC2E5" w:sz="2" w:space="0"/>
            <w:right w:val="single" w:color="9CC2E5" w:sz="2" w:space="0"/>
            <w:insideH w:val="single" w:color="9CC2E5" w:sz="2" w:space="0"/>
            <w:insideV w:val="single" w:color="9CC2E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1" w:hRule="atLeast"/>
        </w:trPr>
        <w:tc>
          <w:tcPr>
            <w:tcW w:w="1497" w:type="dxa"/>
            <w:vAlign w:val="top"/>
          </w:tcPr>
          <w:p w14:paraId="4CAA8651">
            <w:pPr>
              <w:spacing w:before="104" w:line="232" w:lineRule="auto"/>
              <w:ind w:left="1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8"/>
                <w:szCs w:val="18"/>
              </w:rPr>
              <w:t>124</w:t>
            </w:r>
          </w:p>
        </w:tc>
        <w:tc>
          <w:tcPr>
            <w:tcW w:w="4299" w:type="dxa"/>
            <w:vAlign w:val="top"/>
          </w:tcPr>
          <w:p w14:paraId="433071B2">
            <w:pPr>
              <w:spacing w:before="71" w:line="220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 xml:space="preserve">CAN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波特率设置</w:t>
            </w:r>
          </w:p>
          <w:p w14:paraId="6E4F9C56">
            <w:pPr>
              <w:spacing w:before="97" w:line="243" w:lineRule="exact"/>
              <w:ind w:left="10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18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1Mbit/sec</w:t>
            </w:r>
          </w:p>
          <w:p w14:paraId="4CB1E27F">
            <w:pPr>
              <w:spacing w:before="69" w:line="243" w:lineRule="exact"/>
              <w:ind w:left="12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18"/>
                <w:szCs w:val="18"/>
              </w:rPr>
              <w:t>800Kbit/sec</w:t>
            </w:r>
          </w:p>
          <w:p w14:paraId="07D9590B">
            <w:pPr>
              <w:spacing w:before="69" w:line="243" w:lineRule="exact"/>
              <w:ind w:left="10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500Kbit/sec</w:t>
            </w:r>
          </w:p>
          <w:p w14:paraId="14354998">
            <w:pPr>
              <w:spacing w:before="69" w:line="243" w:lineRule="exact"/>
              <w:ind w:left="11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250Kbit/sec</w:t>
            </w:r>
          </w:p>
          <w:p w14:paraId="4B4B6F3E">
            <w:pPr>
              <w:spacing w:before="68" w:line="243" w:lineRule="exact"/>
              <w:ind w:left="10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18"/>
                <w:szCs w:val="18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2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18"/>
                <w:szCs w:val="18"/>
              </w:rPr>
              <w:t>125Kbit/sec</w:t>
            </w:r>
          </w:p>
          <w:p w14:paraId="56846D39">
            <w:pPr>
              <w:spacing w:before="69" w:line="243" w:lineRule="exact"/>
              <w:ind w:left="11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100Kbit/sec</w:t>
            </w:r>
          </w:p>
          <w:p w14:paraId="7A157280">
            <w:pPr>
              <w:spacing w:before="69" w:line="243" w:lineRule="exact"/>
              <w:ind w:left="11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6</w:t>
            </w:r>
            <w:r>
              <w:rPr>
                <w:rFonts w:ascii="Times New Roman" w:hAnsi="Times New Roman" w:eastAsia="Times New Roman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50Kbit/sec</w:t>
            </w:r>
          </w:p>
          <w:p w14:paraId="19D5C1DD">
            <w:pPr>
              <w:spacing w:before="69" w:line="243" w:lineRule="exact"/>
              <w:ind w:left="11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7</w:t>
            </w:r>
            <w:r>
              <w:rPr>
                <w:rFonts w:ascii="Times New Roman" w:hAnsi="Times New Roman" w:eastAsia="Times New Roman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20Kbit/sec</w:t>
            </w:r>
          </w:p>
          <w:p w14:paraId="3092AE1E">
            <w:pPr>
              <w:spacing w:before="70" w:line="240" w:lineRule="exact"/>
              <w:ind w:left="11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8</w:t>
            </w:r>
            <w:r>
              <w:rPr>
                <w:rFonts w:ascii="Times New Roman" w:hAnsi="Times New Roman" w:eastAsia="Times New Roman" w:cs="Times New Roman"/>
                <w:spacing w:val="-19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position w:val="1"/>
                <w:sz w:val="18"/>
                <w:szCs w:val="18"/>
              </w:rPr>
              <w:t>：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18"/>
                <w:szCs w:val="18"/>
              </w:rPr>
              <w:t>10Kbit/sec</w:t>
            </w:r>
          </w:p>
        </w:tc>
        <w:tc>
          <w:tcPr>
            <w:tcW w:w="2509" w:type="dxa"/>
            <w:vAlign w:val="top"/>
          </w:tcPr>
          <w:p w14:paraId="4D6FB873">
            <w:pPr>
              <w:spacing w:before="72" w:line="227" w:lineRule="auto"/>
              <w:ind w:left="1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整型</w:t>
            </w:r>
          </w:p>
        </w:tc>
      </w:tr>
    </w:tbl>
    <w:p w14:paraId="28B82744">
      <w:pPr>
        <w:pStyle w:val="2"/>
        <w:spacing w:before="66" w:line="321" w:lineRule="auto"/>
        <w:ind w:left="132" w:right="10" w:firstLine="3"/>
        <w:rPr>
          <w:sz w:val="18"/>
          <w:szCs w:val="18"/>
        </w:rPr>
      </w:pPr>
      <w:r>
        <w:rPr>
          <w:b/>
          <w:bCs/>
          <w:spacing w:val="-2"/>
          <w:sz w:val="18"/>
          <w:szCs w:val="18"/>
        </w:rPr>
        <w:t>注意：对于不同工作模式下的参数设置，例如</w:t>
      </w:r>
      <w:r>
        <w:rPr>
          <w:spacing w:val="-37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CV</w:t>
      </w:r>
      <w:r>
        <w:rPr>
          <w:spacing w:val="-31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下的电</w:t>
      </w:r>
      <w:r>
        <w:rPr>
          <w:b/>
          <w:bCs/>
          <w:spacing w:val="-3"/>
          <w:sz w:val="18"/>
          <w:szCs w:val="18"/>
        </w:rPr>
        <w:t>压量程设置，必须先将寄存器</w:t>
      </w:r>
      <w:r>
        <w:rPr>
          <w:spacing w:val="-27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1026</w:t>
      </w:r>
      <w:r>
        <w:rPr>
          <w:spacing w:val="-38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切换至对应工</w:t>
      </w:r>
      <w:r>
        <w:rPr>
          <w:b/>
          <w:bCs/>
          <w:spacing w:val="-2"/>
          <w:sz w:val="18"/>
          <w:szCs w:val="18"/>
        </w:rPr>
        <w:t>作模式方可使该工作模式下的参数设置生效</w:t>
      </w:r>
    </w:p>
    <w:p w14:paraId="1A153C1C">
      <w:pPr>
        <w:pStyle w:val="2"/>
        <w:spacing w:before="199" w:line="219" w:lineRule="auto"/>
        <w:ind w:left="141"/>
        <w:outlineLvl w:val="0"/>
        <w:rPr>
          <w:sz w:val="40"/>
          <w:szCs w:val="40"/>
        </w:rPr>
      </w:pPr>
      <w:bookmarkStart w:id="9" w:name="bookmark9"/>
      <w:bookmarkEnd w:id="9"/>
      <w:r>
        <w:rPr>
          <w:spacing w:val="-5"/>
          <w:sz w:val="40"/>
          <w:szCs w:val="40"/>
        </w:rPr>
        <w:t>七、</w:t>
      </w:r>
      <w:r>
        <w:rPr>
          <w:b/>
          <w:bCs/>
          <w:spacing w:val="-5"/>
          <w:sz w:val="40"/>
          <w:szCs w:val="40"/>
        </w:rPr>
        <w:t>通信举例</w:t>
      </w:r>
    </w:p>
    <w:p w14:paraId="1279BE2D">
      <w:pPr>
        <w:pStyle w:val="2"/>
        <w:spacing w:before="87" w:line="272" w:lineRule="auto"/>
        <w:ind w:left="129" w:right="22" w:firstLine="436"/>
      </w:pPr>
      <w:r>
        <w:rPr>
          <w:spacing w:val="-3"/>
        </w:rPr>
        <w:t>1.</w:t>
      </w:r>
      <w:r>
        <w:rPr>
          <w:spacing w:val="-36"/>
        </w:rPr>
        <w:t xml:space="preserve"> </w:t>
      </w:r>
      <w:r>
        <w:rPr>
          <w:spacing w:val="-3"/>
        </w:rPr>
        <w:t>更改</w:t>
      </w:r>
      <w:r>
        <w:rPr>
          <w:spacing w:val="-45"/>
        </w:rPr>
        <w:t xml:space="preserve"> </w:t>
      </w:r>
      <w:r>
        <w:rPr>
          <w:spacing w:val="-3"/>
        </w:rPr>
        <w:t>MODBUS ID 3</w:t>
      </w:r>
      <w:r>
        <w:rPr>
          <w:spacing w:val="-31"/>
        </w:rPr>
        <w:t xml:space="preserve"> </w:t>
      </w:r>
      <w:r>
        <w:rPr>
          <w:spacing w:val="-3"/>
        </w:rPr>
        <w:t>电压设定值为</w:t>
      </w:r>
      <w:r>
        <w:rPr>
          <w:spacing w:val="-44"/>
        </w:rPr>
        <w:t xml:space="preserve"> </w:t>
      </w:r>
      <w:r>
        <w:rPr>
          <w:spacing w:val="-3"/>
        </w:rPr>
        <w:t>3.11V，对应</w:t>
      </w:r>
      <w:r>
        <w:rPr>
          <w:spacing w:val="-35"/>
        </w:rPr>
        <w:t xml:space="preserve"> </w:t>
      </w:r>
      <w:r>
        <w:rPr>
          <w:spacing w:val="-3"/>
        </w:rPr>
        <w:t>16</w:t>
      </w:r>
      <w:r>
        <w:rPr>
          <w:spacing w:val="-48"/>
        </w:rPr>
        <w:t xml:space="preserve"> </w:t>
      </w:r>
      <w:r>
        <w:rPr>
          <w:spacing w:val="-3"/>
        </w:rPr>
        <w:t>进制数据为</w:t>
      </w:r>
      <w:r>
        <w:rPr>
          <w:spacing w:val="-46"/>
        </w:rPr>
        <w:t xml:space="preserve"> </w:t>
      </w:r>
      <w:r>
        <w:rPr>
          <w:spacing w:val="-3"/>
        </w:rPr>
        <w:t>0x40470A3D，对应字节</w:t>
      </w:r>
      <w:r>
        <w:rPr>
          <w:spacing w:val="-1"/>
        </w:rPr>
        <w:t>A:0x40，字节</w:t>
      </w:r>
      <w:r>
        <w:rPr>
          <w:spacing w:val="-43"/>
        </w:rPr>
        <w:t xml:space="preserve"> </w:t>
      </w:r>
      <w:r>
        <w:rPr>
          <w:spacing w:val="-1"/>
        </w:rPr>
        <w:t>B:0x47，字节</w:t>
      </w:r>
      <w:r>
        <w:rPr>
          <w:spacing w:val="-32"/>
        </w:rPr>
        <w:t xml:space="preserve"> </w:t>
      </w:r>
      <w:r>
        <w:rPr>
          <w:spacing w:val="-1"/>
        </w:rPr>
        <w:t>C:0x0A，字节</w:t>
      </w:r>
      <w:r>
        <w:rPr>
          <w:spacing w:val="-43"/>
        </w:rPr>
        <w:t xml:space="preserve"> </w:t>
      </w:r>
      <w:r>
        <w:rPr>
          <w:spacing w:val="-2"/>
        </w:rPr>
        <w:t>D:0x3D。</w:t>
      </w:r>
    </w:p>
    <w:p w14:paraId="7562D77F">
      <w:pPr>
        <w:pStyle w:val="2"/>
        <w:spacing w:before="6" w:line="285" w:lineRule="auto"/>
        <w:ind w:left="133" w:right="11" w:firstLine="420"/>
      </w:pPr>
      <w:r>
        <w:rPr>
          <w:spacing w:val="-2"/>
        </w:rPr>
        <w:t>MODBUS RTU UDP,TCP</w:t>
      </w:r>
      <w:r>
        <w:rPr>
          <w:spacing w:val="-28"/>
        </w:rPr>
        <w:t xml:space="preserve"> </w:t>
      </w:r>
      <w:r>
        <w:rPr>
          <w:spacing w:val="-2"/>
        </w:rPr>
        <w:t>协议</w:t>
      </w:r>
      <w:r>
        <w:rPr>
          <w:spacing w:val="-2"/>
          <w:shd w:val="clear" w:fill="FFFF00"/>
        </w:rPr>
        <w:t>发送</w:t>
      </w:r>
      <w:r>
        <w:rPr>
          <w:spacing w:val="-2"/>
        </w:rPr>
        <w:t>数据(16</w:t>
      </w:r>
      <w:r>
        <w:rPr>
          <w:spacing w:val="-46"/>
        </w:rPr>
        <w:t xml:space="preserve"> </w:t>
      </w:r>
      <w:r>
        <w:rPr>
          <w:spacing w:val="-2"/>
        </w:rPr>
        <w:t>进制)：</w:t>
      </w:r>
      <w:r>
        <w:rPr>
          <w:spacing w:val="-2"/>
          <w:shd w:val="clear" w:fill="FFFF00"/>
        </w:rPr>
        <w:t>00 00</w:t>
      </w:r>
      <w:r>
        <w:rPr>
          <w:spacing w:val="-2"/>
        </w:rPr>
        <w:t xml:space="preserve"> </w:t>
      </w:r>
      <w:r>
        <w:rPr>
          <w:spacing w:val="-2"/>
          <w:shd w:val="clear" w:fill="D3D3D3"/>
        </w:rPr>
        <w:t>00 00</w:t>
      </w:r>
      <w:r>
        <w:rPr>
          <w:spacing w:val="-2"/>
        </w:rPr>
        <w:t xml:space="preserve"> </w:t>
      </w:r>
      <w:r>
        <w:rPr>
          <w:spacing w:val="-2"/>
          <w:shd w:val="clear" w:fill="FFFF00"/>
        </w:rPr>
        <w:t>00 0B</w:t>
      </w:r>
      <w:r>
        <w:rPr>
          <w:spacing w:val="-2"/>
        </w:rPr>
        <w:t xml:space="preserve"> </w:t>
      </w:r>
      <w:r>
        <w:rPr>
          <w:spacing w:val="-2"/>
          <w:shd w:val="clear" w:fill="D3D3D3"/>
        </w:rPr>
        <w:t>03</w:t>
      </w:r>
      <w:r>
        <w:rPr>
          <w:spacing w:val="-2"/>
        </w:rPr>
        <w:t xml:space="preserve"> </w:t>
      </w:r>
      <w:r>
        <w:rPr>
          <w:spacing w:val="-2"/>
          <w:shd w:val="clear" w:fill="FFFF00"/>
        </w:rPr>
        <w:t>10</w:t>
      </w:r>
      <w:r>
        <w:rPr>
          <w:spacing w:val="-2"/>
        </w:rPr>
        <w:t xml:space="preserve"> </w:t>
      </w:r>
      <w:r>
        <w:rPr>
          <w:spacing w:val="-2"/>
          <w:shd w:val="clear" w:fill="D3D3D3"/>
        </w:rPr>
        <w:t>03 FA</w:t>
      </w:r>
      <w:r>
        <w:rPr>
          <w:spacing w:val="-2"/>
        </w:rPr>
        <w:t xml:space="preserve"> </w:t>
      </w:r>
      <w:r>
        <w:rPr>
          <w:spacing w:val="-2"/>
          <w:shd w:val="clear" w:fill="FFFF00"/>
        </w:rPr>
        <w:t>00 02</w:t>
      </w:r>
      <w:r>
        <w:t xml:space="preserve"> </w:t>
      </w:r>
      <w:r>
        <w:rPr>
          <w:spacing w:val="-2"/>
          <w:shd w:val="clear" w:fill="D3D3D3"/>
        </w:rPr>
        <w:t>04</w:t>
      </w:r>
      <w:r>
        <w:rPr>
          <w:spacing w:val="-2"/>
          <w:shd w:val="clear" w:fill="FFFF00"/>
        </w:rPr>
        <w:t xml:space="preserve"> 40 47</w:t>
      </w:r>
      <w:r>
        <w:rPr>
          <w:spacing w:val="14"/>
          <w:shd w:val="clear" w:fill="FFFF00"/>
        </w:rPr>
        <w:t xml:space="preserve"> </w:t>
      </w:r>
      <w:r>
        <w:rPr>
          <w:spacing w:val="-2"/>
          <w:shd w:val="clear" w:fill="FFFF00"/>
        </w:rPr>
        <w:t>0A</w:t>
      </w:r>
      <w:r>
        <w:rPr>
          <w:spacing w:val="9"/>
          <w:shd w:val="clear" w:fill="FFFF00"/>
        </w:rPr>
        <w:t xml:space="preserve"> </w:t>
      </w:r>
      <w:r>
        <w:rPr>
          <w:spacing w:val="-2"/>
          <w:shd w:val="clear" w:fill="FFFF00"/>
        </w:rPr>
        <w:t>3D</w:t>
      </w:r>
    </w:p>
    <w:p w14:paraId="051E8B12">
      <w:pPr>
        <w:spacing w:line="285" w:lineRule="auto"/>
        <w:sectPr>
          <w:pgSz w:w="11907" w:h="16839"/>
          <w:pgMar w:top="1431" w:right="1785" w:bottom="0" w:left="1673" w:header="0" w:footer="0" w:gutter="0"/>
          <w:cols w:space="720" w:num="1"/>
        </w:sectPr>
      </w:pPr>
    </w:p>
    <w:p w14:paraId="5D6E41AC">
      <w:pPr>
        <w:pStyle w:val="2"/>
        <w:spacing w:before="61" w:line="274" w:lineRule="auto"/>
        <w:ind w:left="21" w:right="9" w:firstLine="422"/>
        <w:jc w:val="both"/>
      </w:pPr>
      <w:r>
        <w:rPr>
          <w:spacing w:val="-1"/>
        </w:rPr>
        <w:t>数据解析：00</w:t>
      </w:r>
      <w:r>
        <w:rPr>
          <w:spacing w:val="-43"/>
        </w:rPr>
        <w:t xml:space="preserve"> </w:t>
      </w:r>
      <w:r>
        <w:rPr>
          <w:spacing w:val="-1"/>
        </w:rPr>
        <w:t>00</w:t>
      </w:r>
      <w:r>
        <w:rPr>
          <w:spacing w:val="-42"/>
        </w:rPr>
        <w:t xml:space="preserve"> </w:t>
      </w:r>
      <w:r>
        <w:rPr>
          <w:spacing w:val="-1"/>
        </w:rPr>
        <w:t>表示事务处理，00</w:t>
      </w:r>
      <w:r>
        <w:rPr>
          <w:spacing w:val="-43"/>
        </w:rPr>
        <w:t xml:space="preserve"> </w:t>
      </w:r>
      <w:r>
        <w:rPr>
          <w:spacing w:val="-1"/>
        </w:rPr>
        <w:t>00</w:t>
      </w:r>
      <w:r>
        <w:rPr>
          <w:spacing w:val="-43"/>
        </w:rPr>
        <w:t xml:space="preserve"> </w:t>
      </w:r>
      <w:r>
        <w:rPr>
          <w:spacing w:val="-1"/>
        </w:rPr>
        <w:t>表示协议标识符，0</w:t>
      </w:r>
      <w:r>
        <w:rPr>
          <w:spacing w:val="-2"/>
        </w:rPr>
        <w:t>0</w:t>
      </w:r>
      <w:r>
        <w:rPr>
          <w:spacing w:val="-44"/>
        </w:rPr>
        <w:t xml:space="preserve"> </w:t>
      </w:r>
      <w:r>
        <w:rPr>
          <w:spacing w:val="-2"/>
        </w:rPr>
        <w:t>0B</w:t>
      </w:r>
      <w:r>
        <w:rPr>
          <w:spacing w:val="-40"/>
        </w:rPr>
        <w:t xml:space="preserve"> </w:t>
      </w:r>
      <w:r>
        <w:rPr>
          <w:spacing w:val="-2"/>
        </w:rPr>
        <w:t>表示后面数据域长度，</w:t>
      </w:r>
      <w:r>
        <w:t xml:space="preserve"> </w:t>
      </w:r>
      <w:r>
        <w:rPr>
          <w:spacing w:val="-2"/>
        </w:rPr>
        <w:t>03</w:t>
      </w:r>
      <w:r>
        <w:rPr>
          <w:spacing w:val="-41"/>
        </w:rPr>
        <w:t xml:space="preserve"> </w:t>
      </w:r>
      <w:r>
        <w:rPr>
          <w:spacing w:val="-2"/>
        </w:rPr>
        <w:t>表示</w:t>
      </w:r>
      <w:r>
        <w:rPr>
          <w:spacing w:val="-44"/>
        </w:rPr>
        <w:t xml:space="preserve"> </w:t>
      </w:r>
      <w:r>
        <w:rPr>
          <w:spacing w:val="-2"/>
        </w:rPr>
        <w:t>MODBUS ID，10</w:t>
      </w:r>
      <w:r>
        <w:rPr>
          <w:spacing w:val="-40"/>
        </w:rPr>
        <w:t xml:space="preserve"> </w:t>
      </w:r>
      <w:r>
        <w:rPr>
          <w:spacing w:val="-2"/>
        </w:rPr>
        <w:t>表示功能码(写多个保持寄存器)，03</w:t>
      </w:r>
      <w:r>
        <w:rPr>
          <w:spacing w:val="-38"/>
        </w:rPr>
        <w:t xml:space="preserve"> </w:t>
      </w:r>
      <w:r>
        <w:rPr>
          <w:spacing w:val="-2"/>
        </w:rPr>
        <w:t>FA</w:t>
      </w:r>
      <w:r>
        <w:rPr>
          <w:spacing w:val="-43"/>
        </w:rPr>
        <w:t xml:space="preserve"> </w:t>
      </w:r>
      <w:r>
        <w:rPr>
          <w:spacing w:val="-2"/>
        </w:rPr>
        <w:t>表示电压设定</w:t>
      </w:r>
      <w:r>
        <w:rPr>
          <w:spacing w:val="-3"/>
        </w:rPr>
        <w:t>值起始寄存器</w:t>
      </w:r>
      <w:r>
        <w:rPr>
          <w:spacing w:val="-1"/>
        </w:rPr>
        <w:t>值，00</w:t>
      </w:r>
      <w:r>
        <w:rPr>
          <w:spacing w:val="-40"/>
        </w:rPr>
        <w:t xml:space="preserve"> </w:t>
      </w:r>
      <w:r>
        <w:rPr>
          <w:spacing w:val="-1"/>
        </w:rPr>
        <w:t>02</w:t>
      </w:r>
      <w:r>
        <w:rPr>
          <w:spacing w:val="-43"/>
        </w:rPr>
        <w:t xml:space="preserve"> </w:t>
      </w:r>
      <w:r>
        <w:rPr>
          <w:spacing w:val="-1"/>
        </w:rPr>
        <w:t>表示寄存器个数，04</w:t>
      </w:r>
      <w:r>
        <w:rPr>
          <w:spacing w:val="-43"/>
        </w:rPr>
        <w:t xml:space="preserve"> </w:t>
      </w:r>
      <w:r>
        <w:rPr>
          <w:spacing w:val="-1"/>
        </w:rPr>
        <w:t>表示写寄存器值字节个数(等于寄存器个数*2)，40</w:t>
      </w:r>
      <w:r>
        <w:rPr>
          <w:spacing w:val="-48"/>
        </w:rPr>
        <w:t xml:space="preserve"> </w:t>
      </w:r>
      <w:r>
        <w:rPr>
          <w:spacing w:val="-1"/>
        </w:rPr>
        <w:t>47</w:t>
      </w:r>
      <w:r>
        <w:rPr>
          <w:spacing w:val="-45"/>
        </w:rPr>
        <w:t xml:space="preserve"> </w:t>
      </w:r>
      <w:r>
        <w:rPr>
          <w:spacing w:val="-1"/>
        </w:rPr>
        <w:t>0A</w:t>
      </w:r>
      <w:r>
        <w:rPr>
          <w:spacing w:val="-42"/>
        </w:rPr>
        <w:t xml:space="preserve"> </w:t>
      </w:r>
      <w:r>
        <w:rPr>
          <w:spacing w:val="-1"/>
        </w:rPr>
        <w:t>3D</w:t>
      </w:r>
      <w:r>
        <w:rPr>
          <w:spacing w:val="-3"/>
        </w:rPr>
        <w:t>表示寄存器值。</w:t>
      </w:r>
    </w:p>
    <w:p w14:paraId="47DD4D95">
      <w:pPr>
        <w:pStyle w:val="2"/>
        <w:spacing w:line="219" w:lineRule="auto"/>
        <w:ind w:left="441"/>
      </w:pPr>
      <w:r>
        <w:rPr>
          <w:spacing w:val="-1"/>
        </w:rPr>
        <w:t>MODBUS RTU UDP,TCP</w:t>
      </w:r>
      <w:r>
        <w:rPr>
          <w:spacing w:val="-35"/>
        </w:rPr>
        <w:t xml:space="preserve"> </w:t>
      </w:r>
      <w:r>
        <w:rPr>
          <w:spacing w:val="-1"/>
        </w:rPr>
        <w:t>协议</w:t>
      </w:r>
      <w:r>
        <w:rPr>
          <w:spacing w:val="-1"/>
          <w:shd w:val="clear" w:fill="FFFF00"/>
        </w:rPr>
        <w:t>接收</w:t>
      </w:r>
      <w:r>
        <w:rPr>
          <w:spacing w:val="-1"/>
        </w:rPr>
        <w:t>数据(16</w:t>
      </w:r>
      <w:r>
        <w:rPr>
          <w:spacing w:val="-45"/>
        </w:rPr>
        <w:t xml:space="preserve"> </w:t>
      </w:r>
      <w:r>
        <w:rPr>
          <w:spacing w:val="-1"/>
        </w:rPr>
        <w:t>进制)：</w:t>
      </w:r>
    </w:p>
    <w:p w14:paraId="600950B0">
      <w:pPr>
        <w:pStyle w:val="2"/>
        <w:spacing w:before="62" w:line="211" w:lineRule="auto"/>
        <w:ind w:left="445"/>
      </w:pPr>
      <w:r>
        <w:rPr>
          <w:spacing w:val="-1"/>
        </w:rPr>
        <w:t>注：后面例子不再以</w:t>
      </w:r>
      <w:r>
        <w:rPr>
          <w:spacing w:val="-45"/>
        </w:rPr>
        <w:t xml:space="preserve"> </w:t>
      </w:r>
      <w:r>
        <w:rPr>
          <w:spacing w:val="-1"/>
        </w:rPr>
        <w:t>MODBUS RTU</w:t>
      </w:r>
      <w:r>
        <w:rPr>
          <w:spacing w:val="-45"/>
        </w:rPr>
        <w:t xml:space="preserve"> </w:t>
      </w:r>
      <w:r>
        <w:rPr>
          <w:spacing w:val="-1"/>
        </w:rPr>
        <w:t>协议举例，可参考</w:t>
      </w:r>
      <w:r>
        <w:rPr>
          <w:spacing w:val="-47"/>
        </w:rPr>
        <w:t xml:space="preserve"> </w:t>
      </w:r>
      <w:r>
        <w:rPr>
          <w:spacing w:val="-1"/>
        </w:rPr>
        <w:t>MODBUS RTU UD</w:t>
      </w:r>
      <w:r>
        <w:rPr>
          <w:spacing w:val="-2"/>
        </w:rPr>
        <w:t>P,TCP</w:t>
      </w:r>
      <w:r>
        <w:rPr>
          <w:spacing w:val="-45"/>
        </w:rPr>
        <w:t xml:space="preserve"> </w:t>
      </w:r>
      <w:r>
        <w:rPr>
          <w:spacing w:val="-2"/>
        </w:rPr>
        <w:t>协议。</w:t>
      </w:r>
    </w:p>
    <w:p w14:paraId="4F7BFF41">
      <w:pPr>
        <w:pStyle w:val="2"/>
        <w:spacing w:before="71" w:line="221" w:lineRule="auto"/>
        <w:ind w:left="446"/>
      </w:pPr>
      <w:r>
        <w:rPr>
          <w:spacing w:val="-2"/>
        </w:rPr>
        <w:t>正常数据：00 00 00 00 00</w:t>
      </w:r>
      <w:r>
        <w:rPr>
          <w:spacing w:val="7"/>
        </w:rPr>
        <w:t xml:space="preserve"> </w:t>
      </w:r>
      <w:r>
        <w:rPr>
          <w:spacing w:val="-2"/>
        </w:rPr>
        <w:t>06</w:t>
      </w:r>
      <w:r>
        <w:rPr>
          <w:spacing w:val="7"/>
        </w:rPr>
        <w:t xml:space="preserve"> </w:t>
      </w:r>
      <w:r>
        <w:rPr>
          <w:spacing w:val="-2"/>
        </w:rPr>
        <w:t>03</w:t>
      </w:r>
      <w:r>
        <w:rPr>
          <w:spacing w:val="20"/>
        </w:rPr>
        <w:t xml:space="preserve"> </w:t>
      </w:r>
      <w:r>
        <w:rPr>
          <w:spacing w:val="-2"/>
        </w:rPr>
        <w:t>10</w:t>
      </w:r>
      <w:r>
        <w:rPr>
          <w:spacing w:val="5"/>
        </w:rPr>
        <w:t xml:space="preserve"> </w:t>
      </w:r>
      <w:r>
        <w:rPr>
          <w:spacing w:val="-2"/>
        </w:rPr>
        <w:t>03</w:t>
      </w:r>
      <w:r>
        <w:rPr>
          <w:spacing w:val="8"/>
        </w:rPr>
        <w:t xml:space="preserve"> </w:t>
      </w:r>
      <w:r>
        <w:rPr>
          <w:spacing w:val="-2"/>
        </w:rPr>
        <w:t>FA</w:t>
      </w:r>
      <w:r>
        <w:rPr>
          <w:spacing w:val="7"/>
        </w:rPr>
        <w:t xml:space="preserve"> </w:t>
      </w:r>
      <w:r>
        <w:rPr>
          <w:spacing w:val="-2"/>
        </w:rPr>
        <w:t>0</w:t>
      </w:r>
      <w:r>
        <w:rPr>
          <w:spacing w:val="-3"/>
        </w:rPr>
        <w:t>0</w:t>
      </w:r>
      <w:r>
        <w:rPr>
          <w:spacing w:val="7"/>
        </w:rPr>
        <w:t xml:space="preserve"> </w:t>
      </w:r>
      <w:r>
        <w:rPr>
          <w:spacing w:val="-3"/>
        </w:rPr>
        <w:t>02</w:t>
      </w:r>
    </w:p>
    <w:p w14:paraId="1629A017">
      <w:pPr>
        <w:pStyle w:val="2"/>
        <w:spacing w:before="60" w:line="221" w:lineRule="auto"/>
        <w:ind w:left="446"/>
      </w:pPr>
      <w:r>
        <w:rPr>
          <w:spacing w:val="-1"/>
        </w:rPr>
        <w:t>异常数据：00 00 00 00</w:t>
      </w:r>
      <w:r>
        <w:rPr>
          <w:spacing w:val="4"/>
        </w:rPr>
        <w:t xml:space="preserve"> </w:t>
      </w:r>
      <w:r>
        <w:rPr>
          <w:spacing w:val="-1"/>
        </w:rPr>
        <w:t>00</w:t>
      </w:r>
      <w:r>
        <w:rPr>
          <w:spacing w:val="8"/>
        </w:rPr>
        <w:t xml:space="preserve"> </w:t>
      </w:r>
      <w:r>
        <w:rPr>
          <w:spacing w:val="-1"/>
        </w:rPr>
        <w:t>03</w:t>
      </w:r>
      <w:r>
        <w:rPr>
          <w:spacing w:val="7"/>
        </w:rPr>
        <w:t xml:space="preserve"> </w:t>
      </w:r>
      <w:r>
        <w:rPr>
          <w:spacing w:val="-1"/>
        </w:rPr>
        <w:t>03</w:t>
      </w:r>
      <w:r>
        <w:rPr>
          <w:spacing w:val="-2"/>
        </w:rPr>
        <w:t xml:space="preserve"> 90</w:t>
      </w:r>
      <w:r>
        <w:rPr>
          <w:spacing w:val="5"/>
        </w:rPr>
        <w:t xml:space="preserve"> </w:t>
      </w:r>
      <w:r>
        <w:rPr>
          <w:spacing w:val="-2"/>
          <w:shd w:val="clear" w:fill="FFFF00"/>
        </w:rPr>
        <w:t>02</w:t>
      </w:r>
    </w:p>
    <w:p w14:paraId="5CCAC9C5">
      <w:pPr>
        <w:pStyle w:val="2"/>
        <w:spacing w:before="62" w:line="274" w:lineRule="auto"/>
        <w:ind w:left="45" w:right="9" w:firstLine="401"/>
      </w:pPr>
      <w:r>
        <w:rPr>
          <w:spacing w:val="-2"/>
        </w:rPr>
        <w:t>异常数据解析：02</w:t>
      </w:r>
      <w:r>
        <w:rPr>
          <w:spacing w:val="-43"/>
        </w:rPr>
        <w:t xml:space="preserve"> </w:t>
      </w:r>
      <w:r>
        <w:rPr>
          <w:spacing w:val="-2"/>
        </w:rPr>
        <w:t>表示异常码，根据</w:t>
      </w:r>
      <w:r>
        <w:rPr>
          <w:spacing w:val="-45"/>
        </w:rPr>
        <w:t xml:space="preserve"> </w:t>
      </w:r>
      <w:r>
        <w:rPr>
          <w:spacing w:val="-2"/>
        </w:rPr>
        <w:t>MODBUS</w:t>
      </w:r>
      <w:r>
        <w:rPr>
          <w:spacing w:val="-45"/>
        </w:rPr>
        <w:t xml:space="preserve"> </w:t>
      </w:r>
      <w:r>
        <w:rPr>
          <w:spacing w:val="-2"/>
        </w:rPr>
        <w:t>RTU</w:t>
      </w:r>
      <w:r>
        <w:rPr>
          <w:spacing w:val="-47"/>
        </w:rPr>
        <w:t xml:space="preserve"> </w:t>
      </w:r>
      <w:r>
        <w:rPr>
          <w:spacing w:val="-2"/>
        </w:rPr>
        <w:t>协议，02</w:t>
      </w:r>
      <w:r>
        <w:rPr>
          <w:spacing w:val="-41"/>
        </w:rPr>
        <w:t xml:space="preserve"> </w:t>
      </w:r>
      <w:r>
        <w:rPr>
          <w:spacing w:val="-2"/>
        </w:rPr>
        <w:t>表示寄存器</w:t>
      </w:r>
      <w:r>
        <w:rPr>
          <w:spacing w:val="-3"/>
        </w:rPr>
        <w:t>地址错误，访问</w:t>
      </w:r>
      <w:r>
        <w:rPr>
          <w:spacing w:val="-2"/>
        </w:rPr>
        <w:t>了非法寄存器地址。其他错误参考</w:t>
      </w:r>
      <w:r>
        <w:rPr>
          <w:spacing w:val="-44"/>
        </w:rPr>
        <w:t xml:space="preserve"> </w:t>
      </w:r>
      <w:r>
        <w:rPr>
          <w:spacing w:val="-2"/>
        </w:rPr>
        <w:t>MODBUS R</w:t>
      </w:r>
      <w:r>
        <w:rPr>
          <w:spacing w:val="-3"/>
        </w:rPr>
        <w:t>TU</w:t>
      </w:r>
      <w:r>
        <w:rPr>
          <w:spacing w:val="-46"/>
        </w:rPr>
        <w:t xml:space="preserve"> </w:t>
      </w:r>
      <w:r>
        <w:rPr>
          <w:spacing w:val="-3"/>
        </w:rPr>
        <w:t>协议。</w:t>
      </w:r>
    </w:p>
    <w:p w14:paraId="5793782F">
      <w:pPr>
        <w:pStyle w:val="2"/>
        <w:spacing w:before="1" w:line="271" w:lineRule="auto"/>
        <w:ind w:left="442" w:right="443" w:hanging="1"/>
      </w:pPr>
      <w:r>
        <w:rPr>
          <w:spacing w:val="-1"/>
        </w:rPr>
        <w:t>MODBUS RTU</w:t>
      </w:r>
      <w:r>
        <w:rPr>
          <w:spacing w:val="-45"/>
        </w:rPr>
        <w:t xml:space="preserve"> </w:t>
      </w:r>
      <w:r>
        <w:rPr>
          <w:spacing w:val="-1"/>
        </w:rPr>
        <w:t>协议</w:t>
      </w:r>
      <w:r>
        <w:rPr>
          <w:spacing w:val="-1"/>
          <w:shd w:val="clear" w:fill="FFFF00"/>
        </w:rPr>
        <w:t>发送</w:t>
      </w:r>
      <w:r>
        <w:rPr>
          <w:spacing w:val="-1"/>
        </w:rPr>
        <w:t>数据(16</w:t>
      </w:r>
      <w:r>
        <w:rPr>
          <w:spacing w:val="-46"/>
        </w:rPr>
        <w:t xml:space="preserve"> </w:t>
      </w:r>
      <w:r>
        <w:rPr>
          <w:spacing w:val="-1"/>
        </w:rPr>
        <w:t>进制)：03 10 03 FA 00</w:t>
      </w:r>
      <w:r>
        <w:rPr>
          <w:spacing w:val="7"/>
        </w:rPr>
        <w:t xml:space="preserve"> </w:t>
      </w:r>
      <w:r>
        <w:rPr>
          <w:spacing w:val="-1"/>
        </w:rPr>
        <w:t>02</w:t>
      </w:r>
      <w:r>
        <w:rPr>
          <w:spacing w:val="5"/>
        </w:rPr>
        <w:t xml:space="preserve"> </w:t>
      </w:r>
      <w:r>
        <w:rPr>
          <w:spacing w:val="-1"/>
        </w:rPr>
        <w:t>04 40</w:t>
      </w:r>
      <w:r>
        <w:rPr>
          <w:spacing w:val="3"/>
        </w:rPr>
        <w:t xml:space="preserve"> </w:t>
      </w:r>
      <w:r>
        <w:rPr>
          <w:spacing w:val="-1"/>
        </w:rPr>
        <w:t>4</w:t>
      </w:r>
      <w:r>
        <w:rPr>
          <w:spacing w:val="-2"/>
        </w:rPr>
        <w:t>7</w:t>
      </w:r>
      <w:r>
        <w:rPr>
          <w:spacing w:val="5"/>
        </w:rPr>
        <w:t xml:space="preserve"> </w:t>
      </w:r>
      <w:r>
        <w:rPr>
          <w:spacing w:val="-2"/>
        </w:rPr>
        <w:t>0A</w:t>
      </w:r>
      <w:r>
        <w:rPr>
          <w:spacing w:val="6"/>
        </w:rPr>
        <w:t xml:space="preserve"> </w:t>
      </w:r>
      <w:r>
        <w:rPr>
          <w:spacing w:val="-2"/>
        </w:rPr>
        <w:t>3D</w:t>
      </w:r>
      <w:r>
        <w:rPr>
          <w:spacing w:val="8"/>
        </w:rPr>
        <w:t xml:space="preserve"> </w:t>
      </w:r>
      <w:r>
        <w:rPr>
          <w:spacing w:val="-2"/>
          <w:shd w:val="clear" w:fill="FFFF00"/>
        </w:rPr>
        <w:t>01</w:t>
      </w:r>
      <w:r>
        <w:rPr>
          <w:spacing w:val="7"/>
          <w:shd w:val="clear" w:fill="FFFF00"/>
        </w:rPr>
        <w:t xml:space="preserve"> </w:t>
      </w:r>
      <w:r>
        <w:rPr>
          <w:spacing w:val="-2"/>
          <w:shd w:val="clear" w:fill="FFFF00"/>
        </w:rPr>
        <w:t>78</w:t>
      </w:r>
      <w:r>
        <w:rPr>
          <w:spacing w:val="-1"/>
        </w:rPr>
        <w:t>数据解析：前面数据参考上面数据解析，01 7</w:t>
      </w:r>
      <w:r>
        <w:rPr>
          <w:spacing w:val="-2"/>
        </w:rPr>
        <w:t>8</w:t>
      </w:r>
      <w:r>
        <w:rPr>
          <w:spacing w:val="-40"/>
        </w:rPr>
        <w:t xml:space="preserve"> </w:t>
      </w:r>
      <w:r>
        <w:rPr>
          <w:spacing w:val="-2"/>
        </w:rPr>
        <w:t>表示</w:t>
      </w:r>
      <w:r>
        <w:rPr>
          <w:spacing w:val="-45"/>
        </w:rPr>
        <w:t xml:space="preserve"> </w:t>
      </w:r>
      <w:r>
        <w:rPr>
          <w:spacing w:val="-2"/>
        </w:rPr>
        <w:t>CRC</w:t>
      </w:r>
      <w:r>
        <w:rPr>
          <w:spacing w:val="-48"/>
        </w:rPr>
        <w:t xml:space="preserve"> </w:t>
      </w:r>
      <w:r>
        <w:rPr>
          <w:spacing w:val="-2"/>
        </w:rPr>
        <w:t>校验值。</w:t>
      </w:r>
    </w:p>
    <w:p w14:paraId="152D1D2C">
      <w:pPr>
        <w:pStyle w:val="2"/>
        <w:spacing w:before="8" w:line="219" w:lineRule="auto"/>
        <w:ind w:left="441"/>
      </w:pPr>
      <w:r>
        <w:rPr>
          <w:spacing w:val="-1"/>
        </w:rPr>
        <w:t>MODBUS RTU</w:t>
      </w:r>
      <w:r>
        <w:rPr>
          <w:spacing w:val="-43"/>
        </w:rPr>
        <w:t xml:space="preserve"> </w:t>
      </w:r>
      <w:r>
        <w:rPr>
          <w:spacing w:val="-1"/>
        </w:rPr>
        <w:t>协议</w:t>
      </w:r>
      <w:r>
        <w:rPr>
          <w:spacing w:val="-1"/>
          <w:shd w:val="clear" w:fill="FFFF00"/>
        </w:rPr>
        <w:t>接收</w:t>
      </w:r>
      <w:r>
        <w:rPr>
          <w:spacing w:val="-1"/>
        </w:rPr>
        <w:t>数据(16</w:t>
      </w:r>
      <w:r>
        <w:rPr>
          <w:spacing w:val="-45"/>
        </w:rPr>
        <w:t xml:space="preserve"> </w:t>
      </w:r>
      <w:r>
        <w:rPr>
          <w:spacing w:val="-1"/>
        </w:rPr>
        <w:t>进制)：</w:t>
      </w:r>
    </w:p>
    <w:p w14:paraId="7EE20A65">
      <w:pPr>
        <w:pStyle w:val="2"/>
        <w:spacing w:before="63" w:line="219" w:lineRule="auto"/>
        <w:ind w:left="446"/>
      </w:pPr>
      <w:r>
        <w:rPr>
          <w:spacing w:val="-2"/>
        </w:rPr>
        <w:t>正常数据：03 10 03 FA 00</w:t>
      </w:r>
      <w:r>
        <w:rPr>
          <w:spacing w:val="24"/>
        </w:rPr>
        <w:t xml:space="preserve"> </w:t>
      </w:r>
      <w:r>
        <w:rPr>
          <w:spacing w:val="-2"/>
        </w:rPr>
        <w:t>02</w:t>
      </w:r>
      <w:r>
        <w:rPr>
          <w:spacing w:val="8"/>
        </w:rPr>
        <w:t xml:space="preserve"> </w:t>
      </w:r>
      <w:r>
        <w:rPr>
          <w:spacing w:val="-2"/>
          <w:shd w:val="clear" w:fill="FFFF00"/>
        </w:rPr>
        <w:t>60</w:t>
      </w:r>
      <w:r>
        <w:rPr>
          <w:spacing w:val="4"/>
          <w:shd w:val="clear" w:fill="FFFF00"/>
        </w:rPr>
        <w:t xml:space="preserve"> </w:t>
      </w:r>
      <w:r>
        <w:rPr>
          <w:spacing w:val="-2"/>
          <w:shd w:val="clear" w:fill="FFFF00"/>
        </w:rPr>
        <w:t>5F</w:t>
      </w:r>
      <w:r>
        <w:rPr>
          <w:spacing w:val="1"/>
        </w:rPr>
        <w:t xml:space="preserve">   </w:t>
      </w:r>
      <w:r>
        <w:rPr>
          <w:spacing w:val="-2"/>
        </w:rPr>
        <w:t>解释：60</w:t>
      </w:r>
      <w:r>
        <w:rPr>
          <w:spacing w:val="2"/>
        </w:rPr>
        <w:t xml:space="preserve"> </w:t>
      </w:r>
      <w:r>
        <w:rPr>
          <w:spacing w:val="-2"/>
        </w:rPr>
        <w:t>5F</w:t>
      </w:r>
      <w:r>
        <w:rPr>
          <w:spacing w:val="-39"/>
        </w:rPr>
        <w:t xml:space="preserve"> </w:t>
      </w:r>
      <w:r>
        <w:rPr>
          <w:spacing w:val="-2"/>
        </w:rPr>
        <w:t>为</w:t>
      </w:r>
      <w:r>
        <w:rPr>
          <w:spacing w:val="-45"/>
        </w:rPr>
        <w:t xml:space="preserve"> </w:t>
      </w:r>
      <w:r>
        <w:rPr>
          <w:spacing w:val="-2"/>
        </w:rPr>
        <w:t>CRC</w:t>
      </w:r>
      <w:r>
        <w:rPr>
          <w:spacing w:val="-45"/>
        </w:rPr>
        <w:t xml:space="preserve"> </w:t>
      </w:r>
      <w:r>
        <w:rPr>
          <w:spacing w:val="-2"/>
        </w:rPr>
        <w:t>校验值。</w:t>
      </w:r>
    </w:p>
    <w:p w14:paraId="129FB91C">
      <w:pPr>
        <w:pStyle w:val="2"/>
        <w:spacing w:before="61" w:line="221" w:lineRule="auto"/>
        <w:ind w:left="446"/>
      </w:pPr>
      <w:r>
        <w:rPr>
          <w:spacing w:val="-1"/>
        </w:rPr>
        <w:t xml:space="preserve">异常数据：03 90 02 </w:t>
      </w:r>
      <w:r>
        <w:rPr>
          <w:spacing w:val="-1"/>
          <w:shd w:val="clear" w:fill="FFFF00"/>
        </w:rPr>
        <w:t>6C</w:t>
      </w:r>
      <w:r>
        <w:rPr>
          <w:spacing w:val="7"/>
          <w:shd w:val="clear" w:fill="FFFF00"/>
        </w:rPr>
        <w:t xml:space="preserve"> </w:t>
      </w:r>
      <w:r>
        <w:rPr>
          <w:spacing w:val="-1"/>
          <w:shd w:val="clear" w:fill="FFFF00"/>
        </w:rPr>
        <w:t>01</w:t>
      </w:r>
    </w:p>
    <w:p w14:paraId="1F16AB35">
      <w:pPr>
        <w:pStyle w:val="2"/>
        <w:spacing w:before="62" w:line="211" w:lineRule="auto"/>
        <w:ind w:left="440"/>
      </w:pPr>
      <w:r>
        <w:rPr>
          <w:spacing w:val="-2"/>
        </w:rPr>
        <w:t>2.</w:t>
      </w:r>
      <w:r>
        <w:rPr>
          <w:spacing w:val="83"/>
        </w:rPr>
        <w:t xml:space="preserve"> </w:t>
      </w:r>
      <w:r>
        <w:rPr>
          <w:spacing w:val="-2"/>
        </w:rPr>
        <w:t>上面功能也可以使用</w:t>
      </w:r>
      <w:r>
        <w:rPr>
          <w:spacing w:val="-46"/>
        </w:rPr>
        <w:t xml:space="preserve"> </w:t>
      </w:r>
      <w:r>
        <w:rPr>
          <w:spacing w:val="-2"/>
        </w:rPr>
        <w:t>06</w:t>
      </w:r>
      <w:r>
        <w:rPr>
          <w:spacing w:val="-44"/>
        </w:rPr>
        <w:t xml:space="preserve"> </w:t>
      </w:r>
      <w:r>
        <w:rPr>
          <w:spacing w:val="-2"/>
        </w:rPr>
        <w:t>功能码(写单个保持寄存器)完成，需</w:t>
      </w:r>
      <w:r>
        <w:rPr>
          <w:spacing w:val="-34"/>
        </w:rPr>
        <w:t xml:space="preserve"> </w:t>
      </w:r>
      <w:r>
        <w:rPr>
          <w:spacing w:val="-2"/>
        </w:rPr>
        <w:t>2</w:t>
      </w:r>
      <w:r>
        <w:rPr>
          <w:spacing w:val="-44"/>
        </w:rPr>
        <w:t xml:space="preserve"> </w:t>
      </w:r>
      <w:r>
        <w:rPr>
          <w:spacing w:val="-2"/>
        </w:rPr>
        <w:t>条指令：</w:t>
      </w:r>
    </w:p>
    <w:p w14:paraId="101A7916">
      <w:pPr>
        <w:pStyle w:val="2"/>
        <w:spacing w:before="71" w:line="217" w:lineRule="auto"/>
        <w:ind w:left="861"/>
      </w:pPr>
      <w:r>
        <w:rPr>
          <w:spacing w:val="-6"/>
        </w:rPr>
        <w:t>指令</w:t>
      </w:r>
      <w:r>
        <w:rPr>
          <w:spacing w:val="-34"/>
        </w:rPr>
        <w:t xml:space="preserve"> </w:t>
      </w:r>
      <w:r>
        <w:rPr>
          <w:spacing w:val="-6"/>
        </w:rPr>
        <w:t>1：</w:t>
      </w:r>
    </w:p>
    <w:p w14:paraId="2065FE98">
      <w:pPr>
        <w:pStyle w:val="2"/>
        <w:spacing w:before="66" w:line="219" w:lineRule="auto"/>
        <w:ind w:right="5"/>
        <w:jc w:val="right"/>
      </w:pPr>
      <w:r>
        <w:rPr>
          <w:spacing w:val="-2"/>
        </w:rPr>
        <w:t>MODBUS</w:t>
      </w:r>
      <w:r>
        <w:rPr>
          <w:spacing w:val="-19"/>
        </w:rPr>
        <w:t xml:space="preserve"> </w:t>
      </w:r>
      <w:r>
        <w:rPr>
          <w:spacing w:val="-2"/>
        </w:rPr>
        <w:t>RTU</w:t>
      </w:r>
      <w:r>
        <w:rPr>
          <w:spacing w:val="-19"/>
        </w:rPr>
        <w:t xml:space="preserve"> </w:t>
      </w:r>
      <w:r>
        <w:rPr>
          <w:spacing w:val="-2"/>
        </w:rPr>
        <w:t>UDP,TCP</w:t>
      </w:r>
      <w:r>
        <w:rPr>
          <w:spacing w:val="-45"/>
        </w:rPr>
        <w:t xml:space="preserve"> </w:t>
      </w:r>
      <w:r>
        <w:rPr>
          <w:spacing w:val="-2"/>
        </w:rPr>
        <w:t>协议</w:t>
      </w:r>
      <w:r>
        <w:rPr>
          <w:spacing w:val="-2"/>
          <w:shd w:val="clear" w:fill="FFFF00"/>
        </w:rPr>
        <w:t>发送</w:t>
      </w:r>
      <w:r>
        <w:rPr>
          <w:spacing w:val="-2"/>
        </w:rPr>
        <w:t>数据(16</w:t>
      </w:r>
      <w:r>
        <w:rPr>
          <w:spacing w:val="-45"/>
        </w:rPr>
        <w:t xml:space="preserve"> </w:t>
      </w:r>
      <w:r>
        <w:rPr>
          <w:spacing w:val="-2"/>
        </w:rPr>
        <w:t>进制)：00</w:t>
      </w:r>
      <w:r>
        <w:rPr>
          <w:spacing w:val="-22"/>
        </w:rPr>
        <w:t xml:space="preserve"> </w:t>
      </w:r>
      <w:r>
        <w:rPr>
          <w:spacing w:val="-2"/>
        </w:rPr>
        <w:t>00</w:t>
      </w:r>
      <w:r>
        <w:rPr>
          <w:spacing w:val="-23"/>
        </w:rPr>
        <w:t xml:space="preserve"> </w:t>
      </w:r>
      <w:r>
        <w:rPr>
          <w:spacing w:val="-2"/>
        </w:rPr>
        <w:t>00</w:t>
      </w:r>
      <w:r>
        <w:rPr>
          <w:spacing w:val="-22"/>
        </w:rPr>
        <w:t xml:space="preserve"> </w:t>
      </w:r>
      <w:r>
        <w:rPr>
          <w:spacing w:val="-2"/>
        </w:rPr>
        <w:t>00</w:t>
      </w:r>
      <w:r>
        <w:rPr>
          <w:spacing w:val="-22"/>
        </w:rPr>
        <w:t xml:space="preserve"> </w:t>
      </w:r>
      <w:r>
        <w:rPr>
          <w:spacing w:val="-2"/>
        </w:rPr>
        <w:t>00</w:t>
      </w:r>
      <w:r>
        <w:rPr>
          <w:spacing w:val="-21"/>
        </w:rPr>
        <w:t xml:space="preserve"> </w:t>
      </w:r>
      <w:r>
        <w:rPr>
          <w:spacing w:val="-2"/>
        </w:rPr>
        <w:t>06</w:t>
      </w:r>
      <w:r>
        <w:rPr>
          <w:spacing w:val="-22"/>
        </w:rPr>
        <w:t xml:space="preserve"> </w:t>
      </w:r>
      <w:r>
        <w:rPr>
          <w:spacing w:val="-2"/>
        </w:rPr>
        <w:t>03</w:t>
      </w:r>
      <w:r>
        <w:rPr>
          <w:spacing w:val="-21"/>
        </w:rPr>
        <w:t xml:space="preserve"> </w:t>
      </w:r>
      <w:r>
        <w:rPr>
          <w:spacing w:val="-2"/>
        </w:rPr>
        <w:t>0</w:t>
      </w:r>
      <w:r>
        <w:rPr>
          <w:spacing w:val="-3"/>
        </w:rPr>
        <w:t>6</w:t>
      </w:r>
      <w:r>
        <w:rPr>
          <w:spacing w:val="-22"/>
        </w:rPr>
        <w:t xml:space="preserve"> </w:t>
      </w:r>
      <w:r>
        <w:rPr>
          <w:spacing w:val="-3"/>
          <w:shd w:val="clear" w:fill="FFFF00"/>
        </w:rPr>
        <w:t>03 FA</w:t>
      </w:r>
    </w:p>
    <w:p w14:paraId="192F26D2">
      <w:pPr>
        <w:pStyle w:val="2"/>
        <w:spacing w:before="63" w:line="219" w:lineRule="auto"/>
        <w:ind w:left="856"/>
      </w:pPr>
      <w:r>
        <w:rPr>
          <w:shd w:val="clear" w:fill="D3D3D3"/>
        </w:rPr>
        <w:t>40 47</w:t>
      </w:r>
    </w:p>
    <w:p w14:paraId="1F539164">
      <w:pPr>
        <w:pStyle w:val="2"/>
        <w:spacing w:before="63" w:line="219" w:lineRule="auto"/>
        <w:ind w:right="5"/>
        <w:jc w:val="right"/>
      </w:pPr>
      <w:r>
        <w:rPr>
          <w:spacing w:val="-2"/>
        </w:rPr>
        <w:t>MODBUS</w:t>
      </w:r>
      <w:r>
        <w:rPr>
          <w:spacing w:val="-19"/>
        </w:rPr>
        <w:t xml:space="preserve"> </w:t>
      </w:r>
      <w:r>
        <w:rPr>
          <w:spacing w:val="-2"/>
        </w:rPr>
        <w:t>RTU</w:t>
      </w:r>
      <w:r>
        <w:rPr>
          <w:spacing w:val="-19"/>
        </w:rPr>
        <w:t xml:space="preserve"> </w:t>
      </w:r>
      <w:r>
        <w:rPr>
          <w:spacing w:val="-2"/>
        </w:rPr>
        <w:t>UDP,TCP</w:t>
      </w:r>
      <w:r>
        <w:rPr>
          <w:spacing w:val="-45"/>
        </w:rPr>
        <w:t xml:space="preserve"> </w:t>
      </w:r>
      <w:r>
        <w:rPr>
          <w:spacing w:val="-2"/>
        </w:rPr>
        <w:t>协议</w:t>
      </w:r>
      <w:r>
        <w:rPr>
          <w:spacing w:val="-2"/>
          <w:shd w:val="clear" w:fill="FFFF00"/>
        </w:rPr>
        <w:t>接收</w:t>
      </w:r>
      <w:r>
        <w:rPr>
          <w:spacing w:val="-2"/>
        </w:rPr>
        <w:t>数据(16</w:t>
      </w:r>
      <w:r>
        <w:rPr>
          <w:spacing w:val="-45"/>
        </w:rPr>
        <w:t xml:space="preserve"> </w:t>
      </w:r>
      <w:r>
        <w:rPr>
          <w:spacing w:val="-2"/>
        </w:rPr>
        <w:t>进制)：00</w:t>
      </w:r>
      <w:r>
        <w:rPr>
          <w:spacing w:val="-22"/>
        </w:rPr>
        <w:t xml:space="preserve"> </w:t>
      </w:r>
      <w:r>
        <w:rPr>
          <w:spacing w:val="-2"/>
        </w:rPr>
        <w:t>00</w:t>
      </w:r>
      <w:r>
        <w:rPr>
          <w:spacing w:val="-23"/>
        </w:rPr>
        <w:t xml:space="preserve"> </w:t>
      </w:r>
      <w:r>
        <w:rPr>
          <w:spacing w:val="-2"/>
        </w:rPr>
        <w:t>00</w:t>
      </w:r>
      <w:r>
        <w:rPr>
          <w:spacing w:val="-22"/>
        </w:rPr>
        <w:t xml:space="preserve"> </w:t>
      </w:r>
      <w:r>
        <w:rPr>
          <w:spacing w:val="-2"/>
        </w:rPr>
        <w:t>00</w:t>
      </w:r>
      <w:r>
        <w:rPr>
          <w:spacing w:val="-22"/>
        </w:rPr>
        <w:t xml:space="preserve"> </w:t>
      </w:r>
      <w:r>
        <w:rPr>
          <w:spacing w:val="-2"/>
        </w:rPr>
        <w:t>00</w:t>
      </w:r>
      <w:r>
        <w:rPr>
          <w:spacing w:val="-21"/>
        </w:rPr>
        <w:t xml:space="preserve"> </w:t>
      </w:r>
      <w:r>
        <w:rPr>
          <w:spacing w:val="-2"/>
        </w:rPr>
        <w:t>06</w:t>
      </w:r>
      <w:r>
        <w:rPr>
          <w:spacing w:val="-22"/>
        </w:rPr>
        <w:t xml:space="preserve"> </w:t>
      </w:r>
      <w:r>
        <w:rPr>
          <w:spacing w:val="-2"/>
        </w:rPr>
        <w:t>03</w:t>
      </w:r>
      <w:r>
        <w:rPr>
          <w:spacing w:val="-21"/>
        </w:rPr>
        <w:t xml:space="preserve"> </w:t>
      </w:r>
      <w:r>
        <w:rPr>
          <w:spacing w:val="-2"/>
        </w:rPr>
        <w:t>0</w:t>
      </w:r>
      <w:r>
        <w:rPr>
          <w:spacing w:val="-3"/>
        </w:rPr>
        <w:t>6</w:t>
      </w:r>
      <w:r>
        <w:rPr>
          <w:spacing w:val="-22"/>
        </w:rPr>
        <w:t xml:space="preserve"> </w:t>
      </w:r>
      <w:r>
        <w:rPr>
          <w:spacing w:val="-3"/>
          <w:shd w:val="clear" w:fill="FFFF00"/>
        </w:rPr>
        <w:t>03 FA</w:t>
      </w:r>
    </w:p>
    <w:p w14:paraId="6FF726B9">
      <w:pPr>
        <w:pStyle w:val="2"/>
        <w:spacing w:before="62" w:line="239" w:lineRule="auto"/>
        <w:ind w:left="856"/>
      </w:pPr>
      <w:r>
        <w:rPr>
          <w:shd w:val="clear" w:fill="D3D3D3"/>
        </w:rPr>
        <w:t>40 47</w:t>
      </w:r>
    </w:p>
    <w:p w14:paraId="362321D7">
      <w:pPr>
        <w:pStyle w:val="2"/>
        <w:spacing w:before="40" w:line="217" w:lineRule="auto"/>
        <w:ind w:left="861"/>
      </w:pPr>
      <w:r>
        <w:rPr>
          <w:spacing w:val="-3"/>
        </w:rPr>
        <w:t>指令</w:t>
      </w:r>
      <w:r>
        <w:rPr>
          <w:spacing w:val="-46"/>
        </w:rPr>
        <w:t xml:space="preserve"> </w:t>
      </w:r>
      <w:r>
        <w:rPr>
          <w:spacing w:val="-3"/>
        </w:rPr>
        <w:t>2：</w:t>
      </w:r>
    </w:p>
    <w:p w14:paraId="70E360C4">
      <w:pPr>
        <w:pStyle w:val="2"/>
        <w:spacing w:before="65" w:line="273" w:lineRule="auto"/>
        <w:ind w:left="860" w:right="9" w:firstLine="420"/>
      </w:pPr>
      <w:r>
        <w:rPr>
          <w:spacing w:val="-3"/>
        </w:rPr>
        <w:t>MODBUS RTU UDP,TCP</w:t>
      </w:r>
      <w:r>
        <w:rPr>
          <w:spacing w:val="-37"/>
        </w:rPr>
        <w:t xml:space="preserve"> </w:t>
      </w:r>
      <w:r>
        <w:rPr>
          <w:spacing w:val="-3"/>
        </w:rPr>
        <w:t>协议</w:t>
      </w:r>
      <w:r>
        <w:rPr>
          <w:spacing w:val="-3"/>
          <w:shd w:val="clear" w:fill="FFFF00"/>
        </w:rPr>
        <w:t>发送</w:t>
      </w:r>
      <w:r>
        <w:rPr>
          <w:spacing w:val="-3"/>
        </w:rPr>
        <w:t>数据(16</w:t>
      </w:r>
      <w:r>
        <w:rPr>
          <w:spacing w:val="-45"/>
        </w:rPr>
        <w:t xml:space="preserve"> </w:t>
      </w:r>
      <w:r>
        <w:rPr>
          <w:spacing w:val="-3"/>
        </w:rPr>
        <w:t>进制)：00</w:t>
      </w:r>
      <w:r>
        <w:rPr>
          <w:spacing w:val="-22"/>
        </w:rPr>
        <w:t xml:space="preserve"> </w:t>
      </w:r>
      <w:r>
        <w:rPr>
          <w:spacing w:val="-3"/>
        </w:rPr>
        <w:t>00</w:t>
      </w:r>
      <w:r>
        <w:rPr>
          <w:spacing w:val="-24"/>
        </w:rPr>
        <w:t xml:space="preserve"> </w:t>
      </w:r>
      <w:r>
        <w:rPr>
          <w:spacing w:val="-3"/>
        </w:rPr>
        <w:t>00</w:t>
      </w:r>
      <w:r>
        <w:rPr>
          <w:spacing w:val="-21"/>
        </w:rPr>
        <w:t xml:space="preserve"> </w:t>
      </w:r>
      <w:r>
        <w:rPr>
          <w:spacing w:val="-3"/>
        </w:rPr>
        <w:t>00</w:t>
      </w:r>
      <w:r>
        <w:rPr>
          <w:spacing w:val="-22"/>
        </w:rPr>
        <w:t xml:space="preserve"> </w:t>
      </w:r>
      <w:r>
        <w:rPr>
          <w:spacing w:val="-3"/>
        </w:rPr>
        <w:t>00</w:t>
      </w:r>
      <w:r>
        <w:rPr>
          <w:spacing w:val="-22"/>
        </w:rPr>
        <w:t xml:space="preserve"> </w:t>
      </w:r>
      <w:r>
        <w:rPr>
          <w:spacing w:val="-3"/>
        </w:rPr>
        <w:t>06</w:t>
      </w:r>
      <w:r>
        <w:rPr>
          <w:spacing w:val="-21"/>
        </w:rPr>
        <w:t xml:space="preserve"> </w:t>
      </w:r>
      <w:r>
        <w:rPr>
          <w:spacing w:val="-3"/>
        </w:rPr>
        <w:t>03</w:t>
      </w:r>
      <w:r>
        <w:rPr>
          <w:spacing w:val="-22"/>
        </w:rPr>
        <w:t xml:space="preserve"> </w:t>
      </w:r>
      <w:r>
        <w:rPr>
          <w:spacing w:val="-3"/>
        </w:rPr>
        <w:t>06</w:t>
      </w:r>
      <w:r>
        <w:rPr>
          <w:spacing w:val="-21"/>
        </w:rPr>
        <w:t xml:space="preserve"> </w:t>
      </w:r>
      <w:r>
        <w:rPr>
          <w:spacing w:val="-3"/>
          <w:shd w:val="clear" w:fill="FFFF00"/>
        </w:rPr>
        <w:t>03 FB</w:t>
      </w:r>
      <w:r>
        <w:t xml:space="preserve"> </w:t>
      </w:r>
      <w:r>
        <w:rPr>
          <w:spacing w:val="-3"/>
          <w:shd w:val="clear" w:fill="D3D3D3"/>
        </w:rPr>
        <w:t>0A</w:t>
      </w:r>
      <w:r>
        <w:rPr>
          <w:spacing w:val="10"/>
          <w:shd w:val="clear" w:fill="D3D3D3"/>
        </w:rPr>
        <w:t xml:space="preserve"> </w:t>
      </w:r>
      <w:r>
        <w:rPr>
          <w:spacing w:val="-3"/>
          <w:shd w:val="clear" w:fill="D3D3D3"/>
        </w:rPr>
        <w:t>3D</w:t>
      </w:r>
    </w:p>
    <w:p w14:paraId="0823801D">
      <w:pPr>
        <w:pStyle w:val="2"/>
        <w:spacing w:before="5" w:line="274" w:lineRule="auto"/>
        <w:ind w:left="860" w:right="9" w:firstLine="420"/>
      </w:pPr>
      <w:r>
        <w:rPr>
          <w:spacing w:val="-3"/>
        </w:rPr>
        <w:t>MODBUS RTU UDP,TCP</w:t>
      </w:r>
      <w:r>
        <w:rPr>
          <w:spacing w:val="-37"/>
        </w:rPr>
        <w:t xml:space="preserve"> </w:t>
      </w:r>
      <w:r>
        <w:rPr>
          <w:spacing w:val="-3"/>
        </w:rPr>
        <w:t>协议</w:t>
      </w:r>
      <w:r>
        <w:rPr>
          <w:spacing w:val="-3"/>
          <w:shd w:val="clear" w:fill="FFFF00"/>
        </w:rPr>
        <w:t>接收</w:t>
      </w:r>
      <w:r>
        <w:rPr>
          <w:spacing w:val="-3"/>
        </w:rPr>
        <w:t>数据(16</w:t>
      </w:r>
      <w:r>
        <w:rPr>
          <w:spacing w:val="-45"/>
        </w:rPr>
        <w:t xml:space="preserve"> </w:t>
      </w:r>
      <w:r>
        <w:rPr>
          <w:spacing w:val="-3"/>
        </w:rPr>
        <w:t>进制)：00</w:t>
      </w:r>
      <w:r>
        <w:rPr>
          <w:spacing w:val="-22"/>
        </w:rPr>
        <w:t xml:space="preserve"> </w:t>
      </w:r>
      <w:r>
        <w:rPr>
          <w:spacing w:val="-3"/>
        </w:rPr>
        <w:t>00</w:t>
      </w:r>
      <w:r>
        <w:rPr>
          <w:spacing w:val="-24"/>
        </w:rPr>
        <w:t xml:space="preserve"> </w:t>
      </w:r>
      <w:r>
        <w:rPr>
          <w:spacing w:val="-3"/>
        </w:rPr>
        <w:t>00</w:t>
      </w:r>
      <w:r>
        <w:rPr>
          <w:spacing w:val="-21"/>
        </w:rPr>
        <w:t xml:space="preserve"> </w:t>
      </w:r>
      <w:r>
        <w:rPr>
          <w:spacing w:val="-3"/>
        </w:rPr>
        <w:t>00</w:t>
      </w:r>
      <w:r>
        <w:rPr>
          <w:spacing w:val="-22"/>
        </w:rPr>
        <w:t xml:space="preserve"> </w:t>
      </w:r>
      <w:r>
        <w:rPr>
          <w:spacing w:val="-3"/>
        </w:rPr>
        <w:t>00</w:t>
      </w:r>
      <w:r>
        <w:rPr>
          <w:spacing w:val="-22"/>
        </w:rPr>
        <w:t xml:space="preserve"> </w:t>
      </w:r>
      <w:r>
        <w:rPr>
          <w:spacing w:val="-3"/>
        </w:rPr>
        <w:t>06</w:t>
      </w:r>
      <w:r>
        <w:rPr>
          <w:spacing w:val="-21"/>
        </w:rPr>
        <w:t xml:space="preserve"> </w:t>
      </w:r>
      <w:r>
        <w:rPr>
          <w:spacing w:val="-3"/>
        </w:rPr>
        <w:t>03</w:t>
      </w:r>
      <w:r>
        <w:rPr>
          <w:spacing w:val="-22"/>
        </w:rPr>
        <w:t xml:space="preserve"> </w:t>
      </w:r>
      <w:r>
        <w:rPr>
          <w:spacing w:val="-3"/>
        </w:rPr>
        <w:t>06</w:t>
      </w:r>
      <w:r>
        <w:rPr>
          <w:spacing w:val="-21"/>
        </w:rPr>
        <w:t xml:space="preserve"> </w:t>
      </w:r>
      <w:r>
        <w:rPr>
          <w:spacing w:val="-3"/>
          <w:shd w:val="clear" w:fill="FFFF00"/>
        </w:rPr>
        <w:t>03 FB</w:t>
      </w:r>
      <w:r>
        <w:t xml:space="preserve"> </w:t>
      </w:r>
      <w:r>
        <w:rPr>
          <w:spacing w:val="-3"/>
          <w:shd w:val="clear" w:fill="D3D3D3"/>
        </w:rPr>
        <w:t>0A</w:t>
      </w:r>
      <w:r>
        <w:rPr>
          <w:spacing w:val="10"/>
          <w:shd w:val="clear" w:fill="D3D3D3"/>
        </w:rPr>
        <w:t xml:space="preserve"> </w:t>
      </w:r>
      <w:r>
        <w:rPr>
          <w:spacing w:val="-3"/>
          <w:shd w:val="clear" w:fill="D3D3D3"/>
        </w:rPr>
        <w:t>3D</w:t>
      </w:r>
    </w:p>
    <w:p w14:paraId="620698F6">
      <w:pPr>
        <w:pStyle w:val="2"/>
        <w:spacing w:before="1" w:line="219" w:lineRule="auto"/>
        <w:ind w:left="442"/>
      </w:pPr>
      <w:r>
        <w:rPr>
          <w:spacing w:val="-2"/>
        </w:rPr>
        <w:t>3.</w:t>
      </w:r>
      <w:r>
        <w:rPr>
          <w:spacing w:val="-36"/>
        </w:rPr>
        <w:t xml:space="preserve"> </w:t>
      </w:r>
      <w:r>
        <w:rPr>
          <w:spacing w:val="-2"/>
        </w:rPr>
        <w:t>读保持寄存器</w:t>
      </w:r>
    </w:p>
    <w:p w14:paraId="0A9EEE2E">
      <w:pPr>
        <w:pStyle w:val="2"/>
        <w:spacing w:before="61" w:line="220" w:lineRule="auto"/>
        <w:ind w:right="9"/>
        <w:jc w:val="right"/>
      </w:pPr>
      <w:r>
        <w:rPr>
          <w:spacing w:val="-4"/>
        </w:rPr>
        <w:t>从寄存器地址</w:t>
      </w:r>
      <w:r>
        <w:rPr>
          <w:spacing w:val="-33"/>
        </w:rPr>
        <w:t xml:space="preserve"> </w:t>
      </w:r>
      <w:r>
        <w:rPr>
          <w:spacing w:val="-4"/>
        </w:rPr>
        <w:t>1000</w:t>
      </w:r>
      <w:r>
        <w:rPr>
          <w:spacing w:val="-43"/>
        </w:rPr>
        <w:t xml:space="preserve"> </w:t>
      </w:r>
      <w:r>
        <w:rPr>
          <w:spacing w:val="-4"/>
        </w:rPr>
        <w:t>开始到寄存器地址</w:t>
      </w:r>
      <w:r>
        <w:rPr>
          <w:spacing w:val="-34"/>
        </w:rPr>
        <w:t xml:space="preserve"> </w:t>
      </w:r>
      <w:r>
        <w:rPr>
          <w:spacing w:val="-4"/>
        </w:rPr>
        <w:t>1021</w:t>
      </w:r>
      <w:r>
        <w:rPr>
          <w:spacing w:val="-41"/>
        </w:rPr>
        <w:t xml:space="preserve"> </w:t>
      </w:r>
      <w:r>
        <w:rPr>
          <w:spacing w:val="-4"/>
        </w:rPr>
        <w:t>共</w:t>
      </w:r>
      <w:r>
        <w:rPr>
          <w:spacing w:val="-48"/>
        </w:rPr>
        <w:t xml:space="preserve"> </w:t>
      </w:r>
      <w:r>
        <w:rPr>
          <w:spacing w:val="-4"/>
        </w:rPr>
        <w:t>22</w:t>
      </w:r>
      <w:r>
        <w:rPr>
          <w:spacing w:val="-44"/>
        </w:rPr>
        <w:t xml:space="preserve"> </w:t>
      </w:r>
      <w:r>
        <w:rPr>
          <w:spacing w:val="-4"/>
        </w:rPr>
        <w:t>个寄存</w:t>
      </w:r>
      <w:r>
        <w:rPr>
          <w:spacing w:val="-5"/>
        </w:rPr>
        <w:t>器。(支持从允许的寄存器</w:t>
      </w:r>
    </w:p>
    <w:p w14:paraId="4DC93DFE">
      <w:pPr>
        <w:pStyle w:val="2"/>
        <w:spacing w:before="62" w:line="211" w:lineRule="auto"/>
        <w:ind w:left="446"/>
      </w:pPr>
      <w:r>
        <w:rPr>
          <w:spacing w:val="-1"/>
        </w:rPr>
        <w:t>范围任意连续读，解析时注意偏移。)</w:t>
      </w:r>
    </w:p>
    <w:p w14:paraId="3B663D09">
      <w:pPr>
        <w:pStyle w:val="2"/>
        <w:spacing w:before="72" w:line="219" w:lineRule="auto"/>
        <w:ind w:right="6"/>
        <w:jc w:val="right"/>
      </w:pPr>
      <w:r>
        <w:rPr>
          <w:spacing w:val="-3"/>
        </w:rPr>
        <w:t>MODBUS RTU UDP,TCP</w:t>
      </w:r>
      <w:r>
        <w:rPr>
          <w:spacing w:val="-34"/>
        </w:rPr>
        <w:t xml:space="preserve"> </w:t>
      </w:r>
      <w:r>
        <w:rPr>
          <w:spacing w:val="-3"/>
        </w:rPr>
        <w:t>协议</w:t>
      </w:r>
      <w:r>
        <w:rPr>
          <w:spacing w:val="-3"/>
          <w:shd w:val="clear" w:fill="FFFF00"/>
        </w:rPr>
        <w:t>发送</w:t>
      </w:r>
      <w:r>
        <w:rPr>
          <w:spacing w:val="-3"/>
        </w:rPr>
        <w:t>数据(16</w:t>
      </w:r>
      <w:r>
        <w:rPr>
          <w:spacing w:val="-45"/>
        </w:rPr>
        <w:t xml:space="preserve"> </w:t>
      </w:r>
      <w:r>
        <w:rPr>
          <w:spacing w:val="-3"/>
        </w:rPr>
        <w:t xml:space="preserve">进制)：00 00 </w:t>
      </w:r>
      <w:r>
        <w:rPr>
          <w:spacing w:val="-3"/>
          <w:shd w:val="clear" w:fill="FFFF00"/>
        </w:rPr>
        <w:t>00 00</w:t>
      </w:r>
      <w:r>
        <w:rPr>
          <w:spacing w:val="-3"/>
        </w:rPr>
        <w:t xml:space="preserve"> </w:t>
      </w:r>
      <w:r>
        <w:rPr>
          <w:spacing w:val="-3"/>
          <w:shd w:val="clear" w:fill="D3D3D3"/>
        </w:rPr>
        <w:t>00</w:t>
      </w:r>
      <w:r>
        <w:rPr>
          <w:spacing w:val="-10"/>
          <w:shd w:val="clear" w:fill="D3D3D3"/>
        </w:rPr>
        <w:t xml:space="preserve"> </w:t>
      </w:r>
      <w:r>
        <w:rPr>
          <w:spacing w:val="-3"/>
          <w:shd w:val="clear" w:fill="D3D3D3"/>
        </w:rPr>
        <w:t>06</w:t>
      </w:r>
      <w:r>
        <w:rPr>
          <w:spacing w:val="-10"/>
        </w:rPr>
        <w:t xml:space="preserve"> </w:t>
      </w:r>
      <w:r>
        <w:rPr>
          <w:spacing w:val="-3"/>
          <w:shd w:val="clear" w:fill="FFFF00"/>
        </w:rPr>
        <w:t>03</w:t>
      </w:r>
      <w:r>
        <w:rPr>
          <w:spacing w:val="-11"/>
        </w:rPr>
        <w:t xml:space="preserve"> </w:t>
      </w:r>
      <w:r>
        <w:rPr>
          <w:spacing w:val="-3"/>
          <w:shd w:val="clear" w:fill="D3D3D3"/>
        </w:rPr>
        <w:t>03</w:t>
      </w:r>
      <w:r>
        <w:rPr>
          <w:spacing w:val="-10"/>
        </w:rPr>
        <w:t xml:space="preserve"> </w:t>
      </w:r>
      <w:r>
        <w:rPr>
          <w:spacing w:val="-3"/>
          <w:shd w:val="clear" w:fill="FFFF00"/>
        </w:rPr>
        <w:t>03 E8</w:t>
      </w:r>
      <w:r>
        <w:rPr>
          <w:spacing w:val="-12"/>
        </w:rPr>
        <w:t xml:space="preserve"> </w:t>
      </w:r>
      <w:r>
        <w:rPr>
          <w:spacing w:val="-3"/>
          <w:shd w:val="clear" w:fill="D3D3D3"/>
        </w:rPr>
        <w:t>00</w:t>
      </w:r>
    </w:p>
    <w:p w14:paraId="32A47633">
      <w:pPr>
        <w:pStyle w:val="2"/>
        <w:spacing w:before="64" w:line="219" w:lineRule="auto"/>
        <w:ind w:left="453"/>
      </w:pPr>
      <w:r>
        <w:rPr>
          <w:spacing w:val="-5"/>
          <w:shd w:val="clear" w:fill="D3D3D3"/>
        </w:rPr>
        <w:t>16</w:t>
      </w:r>
    </w:p>
    <w:p w14:paraId="41212D0C">
      <w:pPr>
        <w:pStyle w:val="2"/>
        <w:spacing w:before="63" w:line="274" w:lineRule="auto"/>
        <w:ind w:left="440" w:right="9" w:firstLine="420"/>
        <w:jc w:val="both"/>
      </w:pPr>
      <w:r>
        <w:rPr>
          <w:spacing w:val="-3"/>
        </w:rPr>
        <w:t>MODBUS RTU UDP,TCP</w:t>
      </w:r>
      <w:r>
        <w:rPr>
          <w:spacing w:val="-30"/>
        </w:rPr>
        <w:t xml:space="preserve"> </w:t>
      </w:r>
      <w:r>
        <w:rPr>
          <w:spacing w:val="-3"/>
        </w:rPr>
        <w:t>协议</w:t>
      </w:r>
      <w:r>
        <w:rPr>
          <w:spacing w:val="-3"/>
          <w:shd w:val="clear" w:fill="FFFF00"/>
        </w:rPr>
        <w:t>接收</w:t>
      </w:r>
      <w:r>
        <w:rPr>
          <w:spacing w:val="-3"/>
        </w:rPr>
        <w:t>数据(16</w:t>
      </w:r>
      <w:r>
        <w:rPr>
          <w:spacing w:val="-45"/>
        </w:rPr>
        <w:t xml:space="preserve"> </w:t>
      </w:r>
      <w:r>
        <w:rPr>
          <w:spacing w:val="-3"/>
        </w:rPr>
        <w:t xml:space="preserve">进制)：00 00 </w:t>
      </w:r>
      <w:r>
        <w:rPr>
          <w:spacing w:val="-3"/>
          <w:shd w:val="clear" w:fill="FFFF00"/>
        </w:rPr>
        <w:t>00 00</w:t>
      </w:r>
      <w:r>
        <w:rPr>
          <w:spacing w:val="-3"/>
        </w:rPr>
        <w:t xml:space="preserve"> </w:t>
      </w:r>
      <w:r>
        <w:rPr>
          <w:spacing w:val="-3"/>
          <w:shd w:val="clear" w:fill="D3D3D3"/>
        </w:rPr>
        <w:t>00</w:t>
      </w:r>
      <w:r>
        <w:rPr>
          <w:spacing w:val="-10"/>
          <w:shd w:val="clear" w:fill="D3D3D3"/>
        </w:rPr>
        <w:t xml:space="preserve"> </w:t>
      </w:r>
      <w:r>
        <w:rPr>
          <w:spacing w:val="-3"/>
          <w:shd w:val="clear" w:fill="D3D3D3"/>
        </w:rPr>
        <w:t>2F</w:t>
      </w:r>
      <w:r>
        <w:rPr>
          <w:spacing w:val="-10"/>
        </w:rPr>
        <w:t xml:space="preserve"> </w:t>
      </w:r>
      <w:r>
        <w:rPr>
          <w:spacing w:val="-3"/>
          <w:shd w:val="clear" w:fill="FFFF00"/>
        </w:rPr>
        <w:t>03</w:t>
      </w:r>
      <w:r>
        <w:rPr>
          <w:spacing w:val="-11"/>
        </w:rPr>
        <w:t xml:space="preserve"> </w:t>
      </w:r>
      <w:r>
        <w:rPr>
          <w:spacing w:val="-3"/>
          <w:shd w:val="clear" w:fill="D3D3D3"/>
        </w:rPr>
        <w:t>03</w:t>
      </w:r>
      <w:r>
        <w:rPr>
          <w:spacing w:val="-10"/>
        </w:rPr>
        <w:t xml:space="preserve"> </w:t>
      </w:r>
      <w:r>
        <w:rPr>
          <w:spacing w:val="-3"/>
          <w:shd w:val="clear" w:fill="FFFF00"/>
        </w:rPr>
        <w:t>2C</w:t>
      </w:r>
      <w:r>
        <w:rPr>
          <w:spacing w:val="-9"/>
        </w:rPr>
        <w:t xml:space="preserve"> </w:t>
      </w:r>
      <w:r>
        <w:rPr>
          <w:spacing w:val="-3"/>
          <w:shd w:val="clear" w:fill="00FF00"/>
        </w:rPr>
        <w:t>00</w:t>
      </w:r>
      <w:r>
        <w:rPr>
          <w:spacing w:val="-13"/>
          <w:shd w:val="clear" w:fill="00FF00"/>
        </w:rPr>
        <w:t xml:space="preserve"> </w:t>
      </w:r>
      <w:r>
        <w:rPr>
          <w:spacing w:val="-3"/>
          <w:shd w:val="clear" w:fill="00FF00"/>
        </w:rPr>
        <w:t>00</w:t>
      </w:r>
      <w:r>
        <w:t xml:space="preserve"> </w:t>
      </w:r>
      <w:r>
        <w:rPr>
          <w:spacing w:val="-2"/>
          <w:shd w:val="clear" w:fill="FF00FF"/>
        </w:rPr>
        <w:t>00 00 00 00 00 00 00 00 0</w:t>
      </w:r>
      <w:r>
        <w:rPr>
          <w:spacing w:val="-3"/>
          <w:shd w:val="clear" w:fill="FF00FF"/>
        </w:rPr>
        <w:t>0 00</w:t>
      </w:r>
      <w:r>
        <w:rPr>
          <w:spacing w:val="-3"/>
        </w:rPr>
        <w:t xml:space="preserve"> </w:t>
      </w:r>
      <w:r>
        <w:rPr>
          <w:spacing w:val="-3"/>
          <w:shd w:val="clear" w:fill="00FF00"/>
        </w:rPr>
        <w:t>B9 E5 1D C0</w:t>
      </w:r>
      <w:r>
        <w:rPr>
          <w:spacing w:val="-3"/>
        </w:rPr>
        <w:t xml:space="preserve"> </w:t>
      </w:r>
      <w:r>
        <w:rPr>
          <w:spacing w:val="-3"/>
          <w:shd w:val="clear" w:fill="FFFF00"/>
        </w:rPr>
        <w:t>3F 72 E0 00</w:t>
      </w:r>
      <w:r>
        <w:rPr>
          <w:spacing w:val="-3"/>
        </w:rPr>
        <w:t xml:space="preserve"> </w:t>
      </w:r>
      <w:r>
        <w:rPr>
          <w:spacing w:val="-3"/>
          <w:shd w:val="clear" w:fill="FF00FF"/>
        </w:rPr>
        <w:t>00 00 00 00</w:t>
      </w:r>
      <w:r>
        <w:rPr>
          <w:spacing w:val="-3"/>
        </w:rPr>
        <w:t xml:space="preserve"> </w:t>
      </w:r>
      <w:r>
        <w:rPr>
          <w:spacing w:val="-3"/>
          <w:shd w:val="clear" w:fill="00FF00"/>
        </w:rPr>
        <w:t>41</w:t>
      </w:r>
      <w:r>
        <w:rPr>
          <w:spacing w:val="1"/>
          <w:shd w:val="clear" w:fill="00FF00"/>
        </w:rPr>
        <w:t xml:space="preserve"> </w:t>
      </w:r>
      <w:r>
        <w:rPr>
          <w:spacing w:val="-3"/>
          <w:shd w:val="clear" w:fill="00FF00"/>
        </w:rPr>
        <w:t>FF 40 58</w:t>
      </w:r>
      <w:r>
        <w:t xml:space="preserve"> </w:t>
      </w:r>
      <w:r>
        <w:rPr>
          <w:spacing w:val="-2"/>
          <w:shd w:val="clear" w:fill="FF00FF"/>
        </w:rPr>
        <w:t>00 00 00 00</w:t>
      </w:r>
      <w:r>
        <w:rPr>
          <w:spacing w:val="12"/>
          <w:shd w:val="clear" w:fill="FF00FF"/>
        </w:rPr>
        <w:t xml:space="preserve"> </w:t>
      </w:r>
      <w:r>
        <w:rPr>
          <w:spacing w:val="-2"/>
          <w:shd w:val="clear" w:fill="FF00FF"/>
        </w:rPr>
        <w:t>00</w:t>
      </w:r>
      <w:r>
        <w:rPr>
          <w:spacing w:val="5"/>
          <w:shd w:val="clear" w:fill="FF00FF"/>
        </w:rPr>
        <w:t xml:space="preserve"> </w:t>
      </w:r>
      <w:r>
        <w:rPr>
          <w:spacing w:val="-2"/>
          <w:shd w:val="clear" w:fill="FF00FF"/>
        </w:rPr>
        <w:t>01</w:t>
      </w:r>
      <w:r>
        <w:rPr>
          <w:spacing w:val="5"/>
        </w:rPr>
        <w:t xml:space="preserve"> </w:t>
      </w:r>
      <w:r>
        <w:rPr>
          <w:spacing w:val="-2"/>
          <w:shd w:val="clear" w:fill="00FF00"/>
        </w:rPr>
        <w:t>00</w:t>
      </w:r>
      <w:r>
        <w:rPr>
          <w:spacing w:val="7"/>
          <w:shd w:val="clear" w:fill="00FF00"/>
        </w:rPr>
        <w:t xml:space="preserve"> </w:t>
      </w:r>
      <w:r>
        <w:rPr>
          <w:spacing w:val="-2"/>
          <w:shd w:val="clear" w:fill="00FF00"/>
        </w:rPr>
        <w:t>00</w:t>
      </w:r>
      <w:r>
        <w:rPr>
          <w:spacing w:val="-2"/>
        </w:rPr>
        <w:t xml:space="preserve"> </w:t>
      </w:r>
      <w:r>
        <w:rPr>
          <w:spacing w:val="-2"/>
          <w:shd w:val="clear" w:fill="FFFF00"/>
        </w:rPr>
        <w:t>40</w:t>
      </w:r>
      <w:r>
        <w:rPr>
          <w:spacing w:val="3"/>
          <w:shd w:val="clear" w:fill="FFFF00"/>
        </w:rPr>
        <w:t xml:space="preserve"> </w:t>
      </w:r>
      <w:r>
        <w:rPr>
          <w:spacing w:val="-2"/>
          <w:shd w:val="clear" w:fill="FFFF00"/>
        </w:rPr>
        <w:t>47</w:t>
      </w:r>
      <w:r>
        <w:rPr>
          <w:spacing w:val="5"/>
          <w:shd w:val="clear" w:fill="FFFF00"/>
        </w:rPr>
        <w:t xml:space="preserve"> </w:t>
      </w:r>
      <w:r>
        <w:rPr>
          <w:spacing w:val="-2"/>
          <w:shd w:val="clear" w:fill="FFFF00"/>
        </w:rPr>
        <w:t>0A</w:t>
      </w:r>
      <w:r>
        <w:rPr>
          <w:spacing w:val="7"/>
          <w:shd w:val="clear" w:fill="FFFF00"/>
        </w:rPr>
        <w:t xml:space="preserve"> </w:t>
      </w:r>
      <w:r>
        <w:rPr>
          <w:spacing w:val="-2"/>
          <w:shd w:val="clear" w:fill="FFFF00"/>
        </w:rPr>
        <w:t>3D</w:t>
      </w:r>
      <w:r>
        <w:rPr>
          <w:spacing w:val="3"/>
        </w:rPr>
        <w:t xml:space="preserve"> </w:t>
      </w:r>
      <w:r>
        <w:rPr>
          <w:spacing w:val="-2"/>
          <w:shd w:val="clear" w:fill="00FF00"/>
        </w:rPr>
        <w:t>44</w:t>
      </w:r>
      <w:r>
        <w:rPr>
          <w:spacing w:val="9"/>
          <w:shd w:val="clear" w:fill="00FF00"/>
        </w:rPr>
        <w:t xml:space="preserve"> </w:t>
      </w:r>
      <w:r>
        <w:rPr>
          <w:spacing w:val="-2"/>
          <w:shd w:val="clear" w:fill="00FF00"/>
        </w:rPr>
        <w:t>7A</w:t>
      </w:r>
      <w:r>
        <w:rPr>
          <w:spacing w:val="5"/>
          <w:shd w:val="clear" w:fill="00FF00"/>
        </w:rPr>
        <w:t xml:space="preserve"> </w:t>
      </w:r>
      <w:r>
        <w:rPr>
          <w:spacing w:val="-2"/>
          <w:shd w:val="clear" w:fill="00FF00"/>
        </w:rPr>
        <w:t>00</w:t>
      </w:r>
      <w:r>
        <w:rPr>
          <w:spacing w:val="5"/>
          <w:shd w:val="clear" w:fill="00FF00"/>
        </w:rPr>
        <w:t xml:space="preserve"> </w:t>
      </w:r>
      <w:r>
        <w:rPr>
          <w:spacing w:val="-2"/>
          <w:shd w:val="clear" w:fill="00FF00"/>
        </w:rPr>
        <w:t>00</w:t>
      </w:r>
    </w:p>
    <w:p w14:paraId="0D854E12">
      <w:pPr>
        <w:pStyle w:val="2"/>
        <w:spacing w:line="213" w:lineRule="auto"/>
        <w:ind w:right="10"/>
        <w:jc w:val="right"/>
      </w:pPr>
      <w:r>
        <w:rPr>
          <w:spacing w:val="-3"/>
        </w:rPr>
        <w:t>接收数据解析：从</w:t>
      </w:r>
      <w:r>
        <w:rPr>
          <w:spacing w:val="-46"/>
        </w:rPr>
        <w:t xml:space="preserve"> </w:t>
      </w:r>
      <w:r>
        <w:rPr>
          <w:spacing w:val="-3"/>
        </w:rPr>
        <w:t>00</w:t>
      </w:r>
      <w:r>
        <w:rPr>
          <w:spacing w:val="-41"/>
        </w:rPr>
        <w:t xml:space="preserve"> </w:t>
      </w:r>
      <w:r>
        <w:rPr>
          <w:spacing w:val="-3"/>
        </w:rPr>
        <w:t>2F</w:t>
      </w:r>
      <w:r>
        <w:rPr>
          <w:spacing w:val="-43"/>
        </w:rPr>
        <w:t xml:space="preserve"> </w:t>
      </w:r>
      <w:r>
        <w:rPr>
          <w:spacing w:val="-3"/>
        </w:rPr>
        <w:t>开始，00</w:t>
      </w:r>
      <w:r>
        <w:rPr>
          <w:spacing w:val="-43"/>
        </w:rPr>
        <w:t xml:space="preserve"> </w:t>
      </w:r>
      <w:r>
        <w:rPr>
          <w:spacing w:val="-3"/>
        </w:rPr>
        <w:t>2F</w:t>
      </w:r>
      <w:r>
        <w:rPr>
          <w:spacing w:val="-41"/>
        </w:rPr>
        <w:t xml:space="preserve"> </w:t>
      </w:r>
      <w:r>
        <w:rPr>
          <w:spacing w:val="-3"/>
        </w:rPr>
        <w:t>为数据域长度为</w:t>
      </w:r>
      <w:r>
        <w:rPr>
          <w:spacing w:val="-50"/>
        </w:rPr>
        <w:t xml:space="preserve"> </w:t>
      </w:r>
      <w:r>
        <w:rPr>
          <w:spacing w:val="-3"/>
        </w:rPr>
        <w:t>47</w:t>
      </w:r>
      <w:r>
        <w:rPr>
          <w:spacing w:val="-38"/>
        </w:rPr>
        <w:t xml:space="preserve"> </w:t>
      </w:r>
      <w:r>
        <w:rPr>
          <w:spacing w:val="-3"/>
        </w:rPr>
        <w:t>字节；03</w:t>
      </w:r>
      <w:r>
        <w:rPr>
          <w:spacing w:val="-41"/>
        </w:rPr>
        <w:t xml:space="preserve"> </w:t>
      </w:r>
      <w:r>
        <w:rPr>
          <w:spacing w:val="-3"/>
        </w:rPr>
        <w:t>为</w:t>
      </w:r>
      <w:r>
        <w:rPr>
          <w:spacing w:val="-45"/>
        </w:rPr>
        <w:t xml:space="preserve"> </w:t>
      </w:r>
      <w:r>
        <w:rPr>
          <w:spacing w:val="-3"/>
        </w:rPr>
        <w:t>MODBUS ID；</w:t>
      </w:r>
    </w:p>
    <w:p w14:paraId="175144B8">
      <w:pPr>
        <w:pStyle w:val="2"/>
        <w:spacing w:before="68" w:line="274" w:lineRule="auto"/>
        <w:ind w:left="442" w:right="7" w:hanging="2"/>
      </w:pPr>
      <w:r>
        <w:rPr>
          <w:spacing w:val="-1"/>
        </w:rPr>
        <w:t>03</w:t>
      </w:r>
      <w:r>
        <w:rPr>
          <w:spacing w:val="-27"/>
        </w:rPr>
        <w:t xml:space="preserve"> </w:t>
      </w:r>
      <w:r>
        <w:rPr>
          <w:spacing w:val="-1"/>
        </w:rPr>
        <w:t>为功能码；2C</w:t>
      </w:r>
      <w:r>
        <w:rPr>
          <w:spacing w:val="-29"/>
        </w:rPr>
        <w:t xml:space="preserve"> </w:t>
      </w:r>
      <w:r>
        <w:rPr>
          <w:spacing w:val="-1"/>
        </w:rPr>
        <w:t>为读取的寄存器数据长度=寄存器个</w:t>
      </w:r>
      <w:r>
        <w:rPr>
          <w:spacing w:val="-2"/>
        </w:rPr>
        <w:t>数*2；00 00</w:t>
      </w:r>
      <w:r>
        <w:rPr>
          <w:spacing w:val="-27"/>
        </w:rPr>
        <w:t xml:space="preserve"> </w:t>
      </w:r>
      <w:r>
        <w:rPr>
          <w:spacing w:val="-2"/>
        </w:rPr>
        <w:t>为寄存器</w:t>
      </w:r>
      <w:r>
        <w:rPr>
          <w:spacing w:val="-23"/>
        </w:rPr>
        <w:t xml:space="preserve"> </w:t>
      </w:r>
      <w:r>
        <w:rPr>
          <w:spacing w:val="-2"/>
        </w:rPr>
        <w:t>1000</w:t>
      </w:r>
      <w:r>
        <w:rPr>
          <w:spacing w:val="-34"/>
        </w:rPr>
        <w:t xml:space="preserve"> </w:t>
      </w:r>
      <w:r>
        <w:rPr>
          <w:spacing w:val="-2"/>
        </w:rPr>
        <w:t>对应</w:t>
      </w:r>
      <w:r>
        <w:rPr>
          <w:spacing w:val="-3"/>
        </w:rPr>
        <w:t>的数据；</w:t>
      </w:r>
      <w:r>
        <w:rPr>
          <w:spacing w:val="-3"/>
          <w:shd w:val="clear" w:fill="FF00FF"/>
        </w:rPr>
        <w:t>00 00 00 00 00 00 00 00 00</w:t>
      </w:r>
      <w:r>
        <w:rPr>
          <w:spacing w:val="-5"/>
          <w:shd w:val="clear" w:fill="FF00FF"/>
        </w:rPr>
        <w:t xml:space="preserve"> </w:t>
      </w:r>
      <w:r>
        <w:rPr>
          <w:spacing w:val="-3"/>
          <w:shd w:val="clear" w:fill="FF00FF"/>
        </w:rPr>
        <w:t>00</w:t>
      </w:r>
      <w:r>
        <w:rPr>
          <w:spacing w:val="-38"/>
          <w:shd w:val="clear" w:fill="FF00FF"/>
        </w:rPr>
        <w:t xml:space="preserve"> </w:t>
      </w:r>
      <w:r>
        <w:rPr>
          <w:spacing w:val="-3"/>
        </w:rPr>
        <w:t>为系统保留寄存器数据，此设备忽略；</w:t>
      </w:r>
      <w:r>
        <w:rPr>
          <w:spacing w:val="-3"/>
          <w:shd w:val="clear" w:fill="00FF00"/>
        </w:rPr>
        <w:t>B9 E5</w:t>
      </w:r>
      <w:r>
        <w:t xml:space="preserve"> </w:t>
      </w:r>
      <w:r>
        <w:rPr>
          <w:spacing w:val="-3"/>
          <w:shd w:val="clear" w:fill="00FF00"/>
        </w:rPr>
        <w:t>1D C0</w:t>
      </w:r>
      <w:r>
        <w:rPr>
          <w:spacing w:val="-42"/>
          <w:shd w:val="clear" w:fill="00FF00"/>
        </w:rPr>
        <w:t xml:space="preserve"> </w:t>
      </w:r>
      <w:r>
        <w:rPr>
          <w:spacing w:val="-3"/>
        </w:rPr>
        <w:t>为电压测量值；</w:t>
      </w:r>
      <w:r>
        <w:rPr>
          <w:spacing w:val="-3"/>
          <w:shd w:val="clear" w:fill="FFFF00"/>
        </w:rPr>
        <w:t>3F 72 E0 00</w:t>
      </w:r>
      <w:r>
        <w:rPr>
          <w:spacing w:val="-33"/>
          <w:shd w:val="clear" w:fill="FFFF00"/>
        </w:rPr>
        <w:t xml:space="preserve"> </w:t>
      </w:r>
      <w:r>
        <w:rPr>
          <w:spacing w:val="-3"/>
        </w:rPr>
        <w:t>电流测量值；</w:t>
      </w:r>
      <w:r>
        <w:rPr>
          <w:spacing w:val="-3"/>
          <w:shd w:val="clear" w:fill="FF00FF"/>
        </w:rPr>
        <w:t xml:space="preserve">00 </w:t>
      </w:r>
      <w:r>
        <w:rPr>
          <w:spacing w:val="-4"/>
          <w:shd w:val="clear" w:fill="FF00FF"/>
        </w:rPr>
        <w:t>00</w:t>
      </w:r>
      <w:r>
        <w:rPr>
          <w:spacing w:val="-14"/>
          <w:shd w:val="clear" w:fill="FF00FF"/>
        </w:rPr>
        <w:t xml:space="preserve"> </w:t>
      </w:r>
      <w:r>
        <w:rPr>
          <w:spacing w:val="-4"/>
          <w:shd w:val="clear" w:fill="FF00FF"/>
        </w:rPr>
        <w:t>00</w:t>
      </w:r>
      <w:r>
        <w:rPr>
          <w:spacing w:val="-15"/>
          <w:shd w:val="clear" w:fill="FF00FF"/>
        </w:rPr>
        <w:t xml:space="preserve"> </w:t>
      </w:r>
      <w:r>
        <w:rPr>
          <w:spacing w:val="-4"/>
          <w:shd w:val="clear" w:fill="FF00FF"/>
        </w:rPr>
        <w:t>00</w:t>
      </w:r>
      <w:r>
        <w:rPr>
          <w:spacing w:val="-41"/>
          <w:shd w:val="clear" w:fill="FF00FF"/>
        </w:rPr>
        <w:t xml:space="preserve"> </w:t>
      </w:r>
      <w:r>
        <w:rPr>
          <w:spacing w:val="-4"/>
        </w:rPr>
        <w:t>为系统保留寄存器数据，</w:t>
      </w:r>
      <w:r>
        <w:t>此设备忽略；</w:t>
      </w:r>
      <w:r>
        <w:rPr>
          <w:shd w:val="clear" w:fill="00FF00"/>
        </w:rPr>
        <w:t>41 FF 40 58</w:t>
      </w:r>
      <w:r>
        <w:rPr>
          <w:spacing w:val="-34"/>
          <w:shd w:val="clear" w:fill="00FF00"/>
        </w:rPr>
        <w:t xml:space="preserve"> </w:t>
      </w:r>
      <w:r>
        <w:t>为温度值；</w:t>
      </w:r>
      <w:r>
        <w:rPr>
          <w:shd w:val="clear" w:fill="FF00FF"/>
        </w:rPr>
        <w:t>0</w:t>
      </w:r>
      <w:r>
        <w:rPr>
          <w:spacing w:val="-1"/>
          <w:shd w:val="clear" w:fill="FF00FF"/>
        </w:rPr>
        <w:t>0 00 00 00 00 01</w:t>
      </w:r>
      <w:r>
        <w:rPr>
          <w:spacing w:val="-36"/>
          <w:shd w:val="clear" w:fill="FF00FF"/>
        </w:rPr>
        <w:t xml:space="preserve"> </w:t>
      </w:r>
      <w:r>
        <w:rPr>
          <w:spacing w:val="-1"/>
        </w:rPr>
        <w:t>为系统保留寄存器数据，此设备忽略；</w:t>
      </w:r>
      <w:r>
        <w:rPr>
          <w:spacing w:val="-1"/>
          <w:shd w:val="clear" w:fill="00FF00"/>
        </w:rPr>
        <w:t>00</w:t>
      </w:r>
      <w:r>
        <w:rPr>
          <w:spacing w:val="-44"/>
          <w:shd w:val="clear" w:fill="00FF00"/>
        </w:rPr>
        <w:t xml:space="preserve"> </w:t>
      </w:r>
      <w:r>
        <w:rPr>
          <w:spacing w:val="-1"/>
          <w:shd w:val="clear" w:fill="00FF00"/>
        </w:rPr>
        <w:t>00</w:t>
      </w:r>
      <w:r>
        <w:rPr>
          <w:spacing w:val="-38"/>
          <w:shd w:val="clear" w:fill="00FF00"/>
        </w:rPr>
        <w:t xml:space="preserve"> </w:t>
      </w:r>
      <w:r>
        <w:rPr>
          <w:spacing w:val="-1"/>
        </w:rPr>
        <w:t>为设备开关控制寄存器对应值；</w:t>
      </w:r>
      <w:r>
        <w:rPr>
          <w:spacing w:val="-1"/>
          <w:shd w:val="clear" w:fill="FFFF00"/>
        </w:rPr>
        <w:t>40</w:t>
      </w:r>
      <w:r>
        <w:rPr>
          <w:spacing w:val="-49"/>
          <w:shd w:val="clear" w:fill="FFFF00"/>
        </w:rPr>
        <w:t xml:space="preserve"> </w:t>
      </w:r>
      <w:r>
        <w:rPr>
          <w:spacing w:val="-1"/>
          <w:shd w:val="clear" w:fill="FFFF00"/>
        </w:rPr>
        <w:t>47</w:t>
      </w:r>
      <w:r>
        <w:rPr>
          <w:spacing w:val="-44"/>
          <w:shd w:val="clear" w:fill="FFFF00"/>
        </w:rPr>
        <w:t xml:space="preserve"> </w:t>
      </w:r>
      <w:r>
        <w:rPr>
          <w:spacing w:val="-1"/>
          <w:shd w:val="clear" w:fill="FFFF00"/>
        </w:rPr>
        <w:t>0A</w:t>
      </w:r>
      <w:r>
        <w:rPr>
          <w:spacing w:val="-41"/>
          <w:shd w:val="clear" w:fill="FFFF00"/>
        </w:rPr>
        <w:t xml:space="preserve"> </w:t>
      </w:r>
      <w:r>
        <w:rPr>
          <w:spacing w:val="-1"/>
          <w:shd w:val="clear" w:fill="FFFF00"/>
        </w:rPr>
        <w:t>3</w:t>
      </w:r>
      <w:r>
        <w:rPr>
          <w:spacing w:val="-2"/>
          <w:shd w:val="clear" w:fill="FFFF00"/>
        </w:rPr>
        <w:t>D</w:t>
      </w:r>
      <w:r>
        <w:rPr>
          <w:spacing w:val="-39"/>
          <w:shd w:val="clear" w:fill="FFFF00"/>
        </w:rPr>
        <w:t xml:space="preserve"> </w:t>
      </w:r>
      <w:r>
        <w:rPr>
          <w:spacing w:val="-2"/>
        </w:rPr>
        <w:t>为电压设定值寄存器值；</w:t>
      </w:r>
    </w:p>
    <w:p w14:paraId="35370A36">
      <w:pPr>
        <w:pStyle w:val="2"/>
        <w:spacing w:before="4" w:line="219" w:lineRule="auto"/>
        <w:ind w:left="436"/>
      </w:pPr>
      <w:r>
        <w:rPr>
          <w:spacing w:val="-1"/>
          <w:shd w:val="clear" w:fill="00FF00"/>
        </w:rPr>
        <w:t>44 7A 00 00</w:t>
      </w:r>
      <w:r>
        <w:rPr>
          <w:spacing w:val="-30"/>
          <w:shd w:val="clear" w:fill="00FF00"/>
        </w:rPr>
        <w:t xml:space="preserve"> </w:t>
      </w:r>
      <w:r>
        <w:rPr>
          <w:spacing w:val="-1"/>
        </w:rPr>
        <w:t>为电流设定值寄存器值。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61A1D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黑体" w:hAnsi="黑体" w:eastAsia="黑体" w:cs="黑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6415</Words>
  <Characters>9211</Characters>
  <TotalTime>1</TotalTime>
  <ScaleCrop>false</ScaleCrop>
  <LinksUpToDate>false</LinksUpToDate>
  <CharactersWithSpaces>10594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2025-12-10T10:33:00Z</dcterms:created>
  <dc:creator>Administrator</dc:creator>
  <cp:lastModifiedBy>Bruce李唯</cp:lastModifiedBy>
  <dcterms:modified xsi:type="dcterms:W3CDTF">2026-06-16T02:05:12Z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2026-06-16T10:03:15Z</vt:filetime>
  </property>
  <property fmtid="{D5CDD505-2E9C-101B-9397-08002B2CF9AE}" pid="4" name="KSOTemplateDocerSaveRecord">
    <vt:lpwstr>eyJoZGlkIjoiODliNGU0ZjM2M2MyYzk3YjU1NmRmYmM0YTdjNWM2ZGYiLCJ1c2VySWQiOiI2NTc5MDUifQ==</vt:lpwstr>
  </property>
  <property fmtid="{D5CDD505-2E9C-101B-9397-08002B2CF9AE}" pid="5" name="KSOProductBuildVer">
    <vt:lpwstr>2052-12.1.0.26895</vt:lpwstr>
  </property>
  <property fmtid="{D5CDD505-2E9C-101B-9397-08002B2CF9AE}" pid="6" name="ICV">
    <vt:lpwstr>EDBF5F93E21741379523974AD826673D_13</vt:lpwstr>
  </property>
</Properties>
</file>